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168" w:type="dxa"/>
        <w:tblLook w:val="04A0"/>
      </w:tblPr>
      <w:tblGrid>
        <w:gridCol w:w="567"/>
        <w:gridCol w:w="10172"/>
      </w:tblGrid>
      <w:tr w:rsidR="000F3338" w:rsidRPr="00944C0D" w:rsidTr="00E434CE">
        <w:tc>
          <w:tcPr>
            <w:tcW w:w="567" w:type="dxa"/>
          </w:tcPr>
          <w:p w:rsidR="000F3338" w:rsidRPr="00944C0D" w:rsidRDefault="000F3338" w:rsidP="0094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2" w:type="dxa"/>
          </w:tcPr>
          <w:p w:rsidR="000F3338" w:rsidRPr="00944C0D" w:rsidRDefault="00944C0D" w:rsidP="00944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2</w:t>
            </w:r>
            <w:r w:rsidR="000F3338" w:rsidRPr="00944C0D">
              <w:rPr>
                <w:rFonts w:ascii="Times New Roman" w:hAnsi="Times New Roman" w:cs="Times New Roman"/>
                <w:b/>
              </w:rPr>
              <w:t xml:space="preserve"> вариант</w:t>
            </w: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предложении оба выделенных слова пишутся слитно?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 КА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К(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БЫ) вы ни торопились поскорей дойти до воды, всё равно на спуске с холма вы несколько раз остановитесь, ЧТО(БЫ) взглянуть на дали по ту сторону реки.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(В) ТЕЧЕНИЕ двух часов альпинисты карабкались по склону горы, то продвигаясь (В) 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ПЕРЁД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то вновь сползая вниз.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 если (ОТ) ТОГО, что делать начинаю, не мне лишь одному я пользы ожидаю, то, признаюсь, З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А(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ТО) охотнее берусь.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(В) СЛЕДСТВИЕ прошедших ливней река вышла из берегов, и всё пространство (ВО) КРУГ было покрыто водой.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во всех трёх словах пропущена одна и та же буква?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</w:t>
                        </w:r>
                        <w:proofErr w:type="spellEnd"/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челюстной, и..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казить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чре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..мерно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пр..творить (в жизнь)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пр..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секать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пр..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клонение</w:t>
                        </w:r>
                        <w:proofErr w:type="spellEnd"/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кар..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ерист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в..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ются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видеос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..ёмка</w:t>
                        </w:r>
                        <w:proofErr w:type="gramEnd"/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без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нициативный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до..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грать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без..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нтересно</w:t>
                        </w:r>
                        <w:proofErr w:type="spellEnd"/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ряду во всех словах пропущена безударная проверяемая гласная корня?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соб</w:t>
                        </w:r>
                        <w:proofErr w:type="spellEnd"/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рутся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заг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релый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к..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ммерсант</w:t>
                        </w:r>
                        <w:proofErr w:type="spellEnd"/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пер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одика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к..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пошится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предв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рительный</w:t>
                        </w:r>
                        <w:proofErr w:type="spellEnd"/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туация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ср..жаться, 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седующий</w:t>
                        </w:r>
                        <w:proofErr w:type="spellEnd"/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см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гчение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увл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кательный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упр..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стить</w:t>
                        </w:r>
                        <w:proofErr w:type="spellEnd"/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предложении НЕ со словом пишется слитно?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Эта (не) приятная история надолго осталась в моей памяти.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Наташином пении уже (не) было детской старательности.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Ученье без уменья – (не) польза, а беда.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Солнце, ещё (не) скрытое облаками, освещает мрачную жёлто-лиловую тучу.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правильно указаны все цифры, на месте которых пишется одна буква Н?</w:t>
                  </w:r>
                </w:p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 картине 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Вермейера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«Уличка» мостовая 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вымете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(1)а, мощё(2)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ое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плиткой крыльцо вымыто, фасады снизу 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выбеле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(3)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ы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извёсткой.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2, 3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1, 3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172" w:type="dxa"/>
          </w:tcPr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Выпишите слово, в котором на месте пропуска пишется буква </w:t>
            </w:r>
            <w:r w:rsidRPr="0094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тюл</w:t>
            </w:r>
            <w:proofErr w:type="spellEnd"/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претерп</w:t>
            </w:r>
            <w:proofErr w:type="spellEnd"/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вающий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зате</w:t>
            </w:r>
            <w:proofErr w:type="spellEnd"/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заманч</w:t>
            </w:r>
            <w:proofErr w:type="spellEnd"/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остр</w:t>
            </w:r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нький</w:t>
            </w:r>
            <w:proofErr w:type="spellEnd"/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правильно указаны все цифры, на месте которых пишется НН?</w:t>
                  </w:r>
                </w:p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Мощё(1)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ая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мраморной плиткой прихожая 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украше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(2)а стекля(3)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ыми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вазами и 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золочё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(4)ой мебелью, 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созда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(5)ой лучшими мастерами Италии.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3, 4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2, 4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1, 3, 5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3, 5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0172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4948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Укажите предложение, в котором нужно поставить </w:t>
                  </w: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одну</w:t>
                  </w: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 запятую. (Знаки препинания не расставлены.)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Герой не знает ни 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страны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ни жизни простых людей ни их труда.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Драматургия Горького сродни 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чеховской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однако более заострена социально.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Холмогорская резьба по кости или великоустюжское чернёное серебро связаны с искусством городских ремесленников.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Народное декоративно-прикладное искусство и народные художественные промыслы пришли к нам от дедов и прадедов и 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сохранились по сей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день.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правильно указаны все цифры, на месте которых в предложении должны стоять запятые?</w:t>
                  </w:r>
                </w:p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 начале 1930 года (1) С.М. </w:t>
                  </w:r>
                  <w:proofErr w:type="spell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Бонди</w:t>
                  </w:r>
                  <w:proofErr w:type="spell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(2) идеи (3) которого (4) позже осуществились при издании академического собрания сочинений Пушкина (5) начинает систематическое изучение рукописей поэта.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1, 3, 5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2, 4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2, 5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3, 5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172" w:type="dxa"/>
          </w:tcPr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 одном из приведённых ниже слов допущена ошибка в постановке ударения: </w:t>
            </w:r>
            <w:r w:rsidRPr="0094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НЕВЕРНО</w:t>
            </w: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 выделена буква, обозначающая ударный гласный звук. Выпишите это слово.</w:t>
            </w:r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нАчавший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озлОбить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жилОсь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договорЁнность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оптОвый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172" w:type="dxa"/>
          </w:tcPr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 одном из приведённых ниже слов допущена ошибка в постановке ударения: </w:t>
            </w:r>
            <w:r w:rsidRPr="0094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НЕВЕРНО</w:t>
            </w: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 выделена буква, обозначающая ударный гласный звук. Выпишите это слово.</w:t>
            </w:r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газопрОвод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шофЁр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отозвалАсь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повторЁнный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знАчимый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Расставьте знаки препинания.</w:t>
                  </w: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 Укажите два предложения, в которых нужно поставить </w:t>
                  </w: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ОДНУ</w:t>
                  </w: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 запятую. Запишите номера этих предложений.</w:t>
                  </w:r>
                </w:p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 1856 году в немецком городе Карлсруэ вышло в свет первое издание поэмы «Демон» бывшего поручика 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Тенгинского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полка М.Ю. Лермонтова и в том же году в Омске в семье штабс-капитана того же 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Тенгинского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пехотного полка А.М. Врубеля родился сын – будущий художник Михаил Врубель.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Многие полотна И.К. Айвазовского воспринимаются как музыкальные или стихотворные импровизации.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Повесть Е.И. Замятина «На куличках» полна любви и сострадания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к соотечественникам и выражает протест против общественных условий.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 поэтами-декабристами композитора А.А. </w:t>
                        </w:r>
                        <w:proofErr w:type="spell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Алябьева</w:t>
                        </w:r>
                        <w:proofErr w:type="spell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связывали как общие 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взгляды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так и многие обстоятельства жизни и тяжёлой личной судьбы.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5)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Здесь заповедными стали истоки рек и родники и рощи и дубравы.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10172" w:type="dxa"/>
          </w:tcPr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Выпишите слово, в котором на месте пропуска пишется буква </w:t>
            </w:r>
            <w:r w:rsidRPr="0094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вытерп</w:t>
            </w:r>
            <w:proofErr w:type="spellEnd"/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шь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раскле</w:t>
            </w:r>
            <w:proofErr w:type="spell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шь</w:t>
            </w:r>
            <w:proofErr w:type="spellEnd"/>
            <w:proofErr w:type="gram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брош</w:t>
            </w:r>
            <w:proofErr w:type="spellEnd"/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нный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выбел</w:t>
            </w:r>
            <w:proofErr w:type="spellEnd"/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шь</w:t>
            </w:r>
            <w:proofErr w:type="spellEnd"/>
          </w:p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повер</w:t>
            </w:r>
            <w:proofErr w:type="spellEnd"/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вший</w:t>
            </w:r>
            <w:proofErr w:type="spellEnd"/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Укажите пример с ошибкой в образовании формы слова.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четырьмястами строчками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полощущий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бельё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все директора гимназий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более выше</w:t>
                        </w:r>
                        <w:proofErr w:type="gramEnd"/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Укажите грамматически правильное продолжение предложения.</w:t>
                  </w:r>
                </w:p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Поднявшись на смотровую площадку,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можно увидеть весь город.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открывается чудесный вид на город.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город виден как на ладони.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охватывает волнение при виде открывшихся просторов.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правильно указаны все цифры, на месте которых в предложении должны стоять запятые?</w:t>
                  </w:r>
                </w:p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 календарю мы прибыли в Болдино в одно время с поэтом (1) и (2) если учесть разницу между новым и старым стилем (3) то дней на десять раньше (4) когда в природе ещё везде царил зелёный цвет.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1, 2, 3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1, 2, 3, 4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1, 3, 4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1, 4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Укажите правильное объяснение постановки запятой или её отсутствия в предложении:</w:t>
                  </w:r>
                </w:p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Блеснула огненная нить</w:t>
                  </w:r>
                  <w:proofErr w:type="gram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( ) </w:t>
                  </w:r>
                  <w:proofErr w:type="gram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 густой смешанный лес мгновенно озарился светом ярко-красного пламени.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Сложносочинённое предложение, перед союзом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И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запятая не нужна.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Простое предложение с однородными членами, перед союзом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И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запятая не нужна.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Сложносочинённое предложение, перед союзом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И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нужна запятая.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Простое предложение с однородными членами, перед союзом</w:t>
                        </w:r>
                        <w:proofErr w:type="gramStart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И</w:t>
                        </w:r>
                        <w:proofErr w:type="gramEnd"/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нужна запятая.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172" w:type="dxa"/>
          </w:tcPr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Расставьте знаки препинания:</w:t>
            </w: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 укажите все цифры, на месте которых </w:t>
            </w: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br/>
              <w:t>в предложениях должны стоять запятые.</w:t>
            </w:r>
          </w:p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  <w:r w:rsidRPr="0094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Птицы (1) выбирая себе (2) спутников жизни (3) придают большое значение оттенкам оперения. И если у пернатого кавалера нет (4) присущей (5) его собратьям шапочки, то шансы получить благосклонность от невесты невелики.</w:t>
            </w: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предложении НЕ со словом пишется слитно?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(Не) сумевший реализовать себя в жизни, Базаров проявляет свои лучшие качества перед лицом смерти.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Ключи до сих пор (не) найдены.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Дом у Петровых (не) большой, но очень уютный.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Брат (не) удостоил его даже упрёком.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0172" w:type="dxa"/>
          </w:tcPr>
          <w:p w:rsidR="00944C0D" w:rsidRPr="00944C0D" w:rsidRDefault="00944C0D" w:rsidP="00944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Расставьте знаки препинания: </w:t>
            </w: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укажите цифр</w:t>
            </w:r>
            <w:proofErr w:type="gram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spell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), на месте которой(-</w:t>
            </w: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br/>
              <w:t>в предложении должна(-</w:t>
            </w: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spell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) стоять запятая(-</w:t>
            </w:r>
            <w:proofErr w:type="spellStart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proofErr w:type="spellEnd"/>
            <w:r w:rsidRPr="00944C0D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  <w:r w:rsidRPr="0094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Постепенно (1) вырос город (2) в названии (3) которого (4) сохранился (5) аромат окружавших его красных боров.</w:t>
            </w: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172" w:type="dxa"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6"/>
            </w:tblGrid>
            <w:tr w:rsidR="00944C0D" w:rsidRPr="00944C0D" w:rsidTr="00E434CE"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каком варианте ответа правильно указаны все цифры, на месте которых в предложении должны стоять запятые?</w:t>
                  </w:r>
                </w:p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Зубры очень заинтересовали меня (1) и (2) когда нас не пустили в питомник (</w:t>
                  </w:r>
                  <w:proofErr w:type="gramStart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3) </w:t>
                  </w:r>
                  <w:proofErr w:type="gramEnd"/>
                  <w:r w:rsidRPr="00944C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я был раздосадован (4) что не удалось их увидеть поближе</w:t>
                  </w:r>
                  <w:r w:rsidRPr="00944C0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944C0D" w:rsidRPr="00944C0D" w:rsidTr="00E434C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6"/>
                    <w:gridCol w:w="414"/>
                    <w:gridCol w:w="9206"/>
                  </w:tblGrid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1, 2, 3, 4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2, 4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1, 2, 3</w:t>
                        </w:r>
                      </w:p>
                    </w:tc>
                  </w:tr>
                  <w:tr w:rsidR="00944C0D" w:rsidRPr="00944C0D" w:rsidTr="00E434C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44C0D" w:rsidRPr="00944C0D" w:rsidRDefault="00944C0D" w:rsidP="00944C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44C0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1, 3, 4</w:t>
                        </w:r>
                      </w:p>
                    </w:tc>
                  </w:tr>
                </w:tbl>
                <w:p w:rsidR="00944C0D" w:rsidRPr="00944C0D" w:rsidRDefault="00944C0D" w:rsidP="0094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  <w:tr w:rsidR="00944C0D" w:rsidRPr="00944C0D" w:rsidTr="00E434CE">
        <w:tc>
          <w:tcPr>
            <w:tcW w:w="567" w:type="dxa"/>
          </w:tcPr>
          <w:p w:rsidR="00944C0D" w:rsidRPr="00944C0D" w:rsidRDefault="00944C0D" w:rsidP="00944C0D">
            <w:pPr>
              <w:rPr>
                <w:rFonts w:ascii="Times New Roman" w:hAnsi="Times New Roman" w:cs="Times New Roman"/>
                <w:b/>
              </w:rPr>
            </w:pPr>
            <w:r w:rsidRPr="00944C0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0172" w:type="dxa"/>
          </w:tcPr>
          <w:p w:rsidR="00944C0D" w:rsidRPr="00944C0D" w:rsidRDefault="00944C0D" w:rsidP="00944C0D">
            <w:pPr>
              <w:pStyle w:val="a4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944C0D">
              <w:rPr>
                <w:rFonts w:ascii="Times New Roman" w:hAnsi="Times New Roman"/>
                <w:i/>
              </w:rPr>
              <w:t>Какой приём языковой выразительности использован в предложении:</w:t>
            </w:r>
          </w:p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  <w:r w:rsidRPr="00944C0D">
              <w:rPr>
                <w:rFonts w:ascii="Times New Roman" w:hAnsi="Times New Roman" w:cs="Times New Roman"/>
              </w:rPr>
              <w:t>1)По всем внешним признакам ей предсказывали дочь, но она упорно твердила, что у неё родится сын.</w:t>
            </w:r>
          </w:p>
          <w:p w:rsidR="00944C0D" w:rsidRPr="00944C0D" w:rsidRDefault="00944C0D" w:rsidP="00944C0D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944C0D">
              <w:rPr>
                <w:rFonts w:ascii="Times New Roman" w:hAnsi="Times New Roman"/>
              </w:rPr>
              <w:t>а) цитирование; б) противопоставление;  в) синтаксический параллелизм</w:t>
            </w:r>
          </w:p>
          <w:p w:rsidR="00944C0D" w:rsidRDefault="00944C0D" w:rsidP="00944C0D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944C0D" w:rsidRPr="00944C0D" w:rsidRDefault="00944C0D" w:rsidP="00944C0D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944C0D">
              <w:rPr>
                <w:rFonts w:ascii="Times New Roman" w:hAnsi="Times New Roman"/>
              </w:rPr>
              <w:t>2) Пусть грохочет огонь над головой, пусть промозглая сырость земли проникает в самые кости, всё равно – лишь бы уцелел.</w:t>
            </w:r>
          </w:p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  <w:r w:rsidRPr="00944C0D">
              <w:rPr>
                <w:rFonts w:ascii="Times New Roman" w:hAnsi="Times New Roman" w:cs="Times New Roman"/>
              </w:rPr>
              <w:t>а) лексический повтор; б) противопоставление;  в) синтаксический параллелизм.</w:t>
            </w:r>
          </w:p>
          <w:p w:rsidR="00944C0D" w:rsidRDefault="00944C0D" w:rsidP="00944C0D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944C0D" w:rsidRPr="00944C0D" w:rsidRDefault="00944C0D" w:rsidP="00944C0D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944C0D">
              <w:rPr>
                <w:rFonts w:ascii="Times New Roman" w:hAnsi="Times New Roman"/>
              </w:rPr>
              <w:t>3) Нельзя отказаться от модернизации всех сторон быта людей. Нельзя отказаться от возрастающей автоматизации.</w:t>
            </w:r>
          </w:p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  <w:r w:rsidRPr="00944C0D">
              <w:rPr>
                <w:rFonts w:ascii="Times New Roman" w:hAnsi="Times New Roman" w:cs="Times New Roman"/>
              </w:rPr>
              <w:t>а) лексический повтор; б) анафора; в) синтаксический параллелизм.</w:t>
            </w:r>
          </w:p>
          <w:p w:rsidR="00944C0D" w:rsidRPr="00944C0D" w:rsidRDefault="00944C0D" w:rsidP="00944C0D">
            <w:pPr>
              <w:rPr>
                <w:rFonts w:ascii="Times New Roman" w:hAnsi="Times New Roman" w:cs="Times New Roman"/>
              </w:rPr>
            </w:pPr>
          </w:p>
        </w:tc>
      </w:tr>
    </w:tbl>
    <w:p w:rsidR="000F3338" w:rsidRPr="00944C0D" w:rsidRDefault="000F3338" w:rsidP="00944C0D">
      <w:pPr>
        <w:spacing w:after="0" w:line="240" w:lineRule="auto"/>
        <w:rPr>
          <w:rFonts w:ascii="Times New Roman" w:hAnsi="Times New Roman" w:cs="Times New Roman"/>
        </w:rPr>
      </w:pPr>
    </w:p>
    <w:p w:rsidR="00983E09" w:rsidRPr="00944C0D" w:rsidRDefault="00983E09" w:rsidP="00944C0D">
      <w:pPr>
        <w:spacing w:after="0" w:line="240" w:lineRule="auto"/>
        <w:rPr>
          <w:rFonts w:ascii="Times New Roman" w:hAnsi="Times New Roman" w:cs="Times New Roman"/>
        </w:rPr>
      </w:pPr>
    </w:p>
    <w:sectPr w:rsidR="00983E09" w:rsidRPr="00944C0D" w:rsidSect="0098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B07"/>
    <w:multiLevelType w:val="hybridMultilevel"/>
    <w:tmpl w:val="54FCB980"/>
    <w:lvl w:ilvl="0" w:tplc="21589520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>
    <w:nsid w:val="5C131234"/>
    <w:multiLevelType w:val="hybridMultilevel"/>
    <w:tmpl w:val="ECA621C6"/>
    <w:lvl w:ilvl="0" w:tplc="D044435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38"/>
    <w:rsid w:val="000F3338"/>
    <w:rsid w:val="00944C0D"/>
    <w:rsid w:val="0098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338"/>
    <w:pPr>
      <w:spacing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6407</Characters>
  <Application>Microsoft Office Word</Application>
  <DocSecurity>0</DocSecurity>
  <Lines>53</Lines>
  <Paragraphs>15</Paragraphs>
  <ScaleCrop>false</ScaleCrop>
  <Company>THK-BP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2016-02-05T11:12:00Z</dcterms:created>
  <dcterms:modified xsi:type="dcterms:W3CDTF">2016-02-05T11:14:00Z</dcterms:modified>
</cp:coreProperties>
</file>