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F1" w:rsidRDefault="004455F1" w:rsidP="004455F1">
      <w:r w:rsidRPr="004455F1">
        <w:rPr>
          <w:b/>
        </w:rPr>
        <w:t>61</w:t>
      </w:r>
      <w:r>
        <w:t>. 1) Прочитайте текст, в которо</w:t>
      </w:r>
      <w:r>
        <w:t xml:space="preserve">м пропущен очень важный для его </w:t>
      </w:r>
      <w:r>
        <w:t>понимания фрагмент. Как вы думает</w:t>
      </w:r>
      <w:r>
        <w:t>е, о чём говорится в этом фраг</w:t>
      </w:r>
      <w:r>
        <w:t>менте? К какому типу речи его можно отнести?</w:t>
      </w:r>
    </w:p>
    <w:p w:rsidR="004455F1" w:rsidRDefault="004455F1" w:rsidP="004455F1">
      <w:r>
        <w:t xml:space="preserve">В речь выражение </w:t>
      </w:r>
      <w:r w:rsidRPr="004455F1">
        <w:rPr>
          <w:b/>
        </w:rPr>
        <w:t xml:space="preserve">по </w:t>
      </w:r>
      <w:r w:rsidRPr="004455F1">
        <w:rPr>
          <w:b/>
        </w:rPr>
        <w:t>щучьему веленью</w:t>
      </w:r>
      <w:r>
        <w:t xml:space="preserve"> вошло из </w:t>
      </w:r>
      <w:r>
        <w:t>народных сказок. Один из</w:t>
      </w:r>
    </w:p>
    <w:p w:rsidR="004455F1" w:rsidRDefault="004455F1" w:rsidP="004455F1">
      <w:r>
        <w:t>очень попул</w:t>
      </w:r>
      <w:r>
        <w:t xml:space="preserve">ярных сюжетов русской волшебной сказки — </w:t>
      </w:r>
      <w:r>
        <w:t>сказка про Емелю. Её читают</w:t>
      </w:r>
    </w:p>
    <w:p w:rsidR="004455F1" w:rsidRDefault="004455F1" w:rsidP="004455F1">
      <w:r>
        <w:t>и рассказывают детям на Ру</w:t>
      </w:r>
      <w:r>
        <w:t>си уже не одно столетие. &lt;…&gt;</w:t>
      </w:r>
    </w:p>
    <w:p w:rsidR="004455F1" w:rsidRDefault="004455F1" w:rsidP="004455F1">
      <w:r>
        <w:t xml:space="preserve">И много разных чудес совершалось в сказке с помощью волшебных слов. А звучали они просто: «По щучьему веленью, по моему </w:t>
      </w:r>
      <w:r>
        <w:t>хо</w:t>
      </w:r>
      <w:r>
        <w:t xml:space="preserve">тенью, пусть будет то-то и </w:t>
      </w:r>
      <w:r>
        <w:t>то-то».</w:t>
      </w:r>
    </w:p>
    <w:p w:rsidR="008458A4" w:rsidRDefault="004455F1" w:rsidP="004455F1">
      <w:r>
        <w:t xml:space="preserve">Так очень популярная в </w:t>
      </w:r>
      <w:r>
        <w:t xml:space="preserve">народе волшебная сказка и стала </w:t>
      </w:r>
      <w:r>
        <w:t xml:space="preserve">источником крылатого </w:t>
      </w:r>
      <w:r>
        <w:t xml:space="preserve">выражения, обогатившего русскую </w:t>
      </w:r>
      <w:r>
        <w:t>фразеологию.</w:t>
      </w:r>
    </w:p>
    <w:p w:rsidR="004455F1" w:rsidRPr="004455F1" w:rsidRDefault="004455F1" w:rsidP="004455F1">
      <w:r w:rsidRPr="004455F1">
        <w:t>Мы применяем его теперь и в шутливой речи, и всерьёз.</w:t>
      </w:r>
      <w:r>
        <w:t xml:space="preserve"> </w:t>
      </w:r>
      <w:r w:rsidRPr="004455F1">
        <w:t>И не думаем, конечно, о ленивом Емеле. Но мудро</w:t>
      </w:r>
      <w:r>
        <w:t>сть народ</w:t>
      </w:r>
      <w:r w:rsidRPr="004455F1">
        <w:t>ной сказки, её образ навсегд</w:t>
      </w:r>
      <w:r>
        <w:t>а запечатлён в смысле этого обо</w:t>
      </w:r>
      <w:r w:rsidRPr="004455F1">
        <w:t>рота, в его «сказочном» происхождении. И в этом секрет той</w:t>
      </w:r>
      <w:r>
        <w:t xml:space="preserve"> </w:t>
      </w:r>
      <w:r w:rsidRPr="004455F1">
        <w:t>выразительности, которую</w:t>
      </w:r>
      <w:r>
        <w:t xml:space="preserve"> придают нашей речи такие народ</w:t>
      </w:r>
      <w:r w:rsidRPr="004455F1">
        <w:t>ные пословицы, поговорки и крылатые слова.</w:t>
      </w:r>
      <w:r>
        <w:t xml:space="preserve"> </w:t>
      </w:r>
      <w:r w:rsidRPr="004455F1">
        <w:rPr>
          <w:i/>
          <w:iCs/>
        </w:rPr>
        <w:t xml:space="preserve">(З. </w:t>
      </w:r>
      <w:proofErr w:type="spellStart"/>
      <w:r w:rsidRPr="004455F1">
        <w:rPr>
          <w:i/>
          <w:iCs/>
        </w:rPr>
        <w:t>Люстрова</w:t>
      </w:r>
      <w:proofErr w:type="spellEnd"/>
      <w:r w:rsidRPr="004455F1">
        <w:rPr>
          <w:i/>
          <w:iCs/>
        </w:rPr>
        <w:t>, Л. Скворцов, В. Дерягин)</w:t>
      </w:r>
    </w:p>
    <w:p w:rsidR="004455F1" w:rsidRPr="004455F1" w:rsidRDefault="004455F1" w:rsidP="004455F1">
      <w:pPr>
        <w:rPr>
          <w:rFonts w:ascii="Times New Roman" w:hAnsi="Times New Roman" w:cs="Times New Roman"/>
        </w:rPr>
      </w:pPr>
      <w:r w:rsidRPr="004455F1">
        <w:rPr>
          <w:rFonts w:ascii="Times New Roman" w:hAnsi="Times New Roman" w:cs="Times New Roman"/>
        </w:rPr>
        <w:t xml:space="preserve">2) </w:t>
      </w:r>
      <w:proofErr w:type="spellStart"/>
      <w:r w:rsidRPr="004455F1">
        <w:rPr>
          <w:rFonts w:ascii="Times New Roman" w:hAnsi="Times New Roman" w:cs="Times New Roman"/>
        </w:rPr>
        <w:t>Как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вы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понимаете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слова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r w:rsidRPr="004455F1">
        <w:rPr>
          <w:rFonts w:ascii="Times New Roman" w:hAnsi="Times New Roman" w:cs="Times New Roman"/>
          <w:i/>
          <w:iCs/>
        </w:rPr>
        <w:t>источник крылатого выражения</w:t>
      </w:r>
      <w:r w:rsidRPr="004455F1">
        <w:rPr>
          <w:rFonts w:ascii="Times New Roman" w:hAnsi="Times New Roman" w:cs="Times New Roman"/>
        </w:rPr>
        <w:t>?</w:t>
      </w:r>
    </w:p>
    <w:p w:rsidR="004455F1" w:rsidRPr="004455F1" w:rsidRDefault="004455F1" w:rsidP="004455F1">
      <w:pPr>
        <w:rPr>
          <w:rFonts w:ascii="Times New Roman" w:hAnsi="Times New Roman" w:cs="Times New Roman"/>
        </w:rPr>
      </w:pPr>
      <w:r w:rsidRPr="004455F1">
        <w:rPr>
          <w:rFonts w:ascii="Times New Roman" w:hAnsi="Times New Roman" w:cs="Times New Roman"/>
        </w:rPr>
        <w:t xml:space="preserve">3) </w:t>
      </w:r>
      <w:proofErr w:type="gramStart"/>
      <w:r w:rsidRPr="004455F1">
        <w:rPr>
          <w:rFonts w:ascii="Times New Roman" w:hAnsi="Times New Roman" w:cs="Times New Roman"/>
        </w:rPr>
        <w:t>С</w:t>
      </w:r>
      <w:proofErr w:type="gram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какой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целью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создан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прочитанный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текст</w:t>
      </w:r>
      <w:proofErr w:type="spellEnd"/>
      <w:r w:rsidRPr="004455F1">
        <w:rPr>
          <w:rFonts w:ascii="Times New Roman" w:hAnsi="Times New Roman" w:cs="Times New Roman"/>
        </w:rPr>
        <w:t>? Какая мысль в нём</w:t>
      </w:r>
      <w:r>
        <w:rPr>
          <w:rFonts w:ascii="Times New Roman" w:hAnsi="Times New Roman" w:cs="Times New Roman"/>
        </w:rPr>
        <w:t xml:space="preserve"> </w:t>
      </w:r>
      <w:r w:rsidRPr="004455F1">
        <w:rPr>
          <w:rFonts w:ascii="Times New Roman" w:hAnsi="Times New Roman" w:cs="Times New Roman"/>
        </w:rPr>
        <w:t xml:space="preserve">доказывается? </w:t>
      </w:r>
      <w:proofErr w:type="spellStart"/>
      <w:r w:rsidRPr="004455F1">
        <w:rPr>
          <w:rFonts w:ascii="Times New Roman" w:hAnsi="Times New Roman" w:cs="Times New Roman"/>
        </w:rPr>
        <w:t>Какие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доводы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приводятся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для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её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доказательства</w:t>
      </w:r>
      <w:proofErr w:type="spellEnd"/>
      <w:r w:rsidRPr="004455F1">
        <w:rPr>
          <w:rFonts w:ascii="Times New Roman" w:hAnsi="Times New Roman" w:cs="Times New Roman"/>
        </w:rPr>
        <w:t>?</w:t>
      </w:r>
    </w:p>
    <w:p w:rsidR="004455F1" w:rsidRPr="004455F1" w:rsidRDefault="004455F1" w:rsidP="004455F1">
      <w:pPr>
        <w:rPr>
          <w:rFonts w:ascii="Times New Roman" w:hAnsi="Times New Roman" w:cs="Times New Roman"/>
        </w:rPr>
      </w:pPr>
      <w:r w:rsidRPr="004455F1">
        <w:rPr>
          <w:rFonts w:ascii="Times New Roman" w:hAnsi="Times New Roman" w:cs="Times New Roman"/>
        </w:rPr>
        <w:t xml:space="preserve">4) </w:t>
      </w:r>
      <w:proofErr w:type="spellStart"/>
      <w:r w:rsidRPr="004455F1">
        <w:rPr>
          <w:rFonts w:ascii="Times New Roman" w:hAnsi="Times New Roman" w:cs="Times New Roman"/>
        </w:rPr>
        <w:t>Опираясь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на</w:t>
      </w:r>
      <w:proofErr w:type="spellEnd"/>
      <w:r w:rsidRPr="004455F1">
        <w:rPr>
          <w:rFonts w:ascii="Times New Roman" w:hAnsi="Times New Roman" w:cs="Times New Roman"/>
        </w:rPr>
        <w:t xml:space="preserve"> </w:t>
      </w:r>
      <w:proofErr w:type="spellStart"/>
      <w:r w:rsidRPr="004455F1">
        <w:rPr>
          <w:rFonts w:ascii="Times New Roman" w:hAnsi="Times New Roman" w:cs="Times New Roman"/>
        </w:rPr>
        <w:t>восстановленный</w:t>
      </w:r>
      <w:proofErr w:type="spellEnd"/>
      <w:r w:rsidRPr="004455F1">
        <w:rPr>
          <w:rFonts w:ascii="Times New Roman" w:hAnsi="Times New Roman" w:cs="Times New Roman"/>
        </w:rPr>
        <w:t xml:space="preserve"> вами фрагмент текста, объясните, в каком значении </w:t>
      </w:r>
      <w:proofErr w:type="spellStart"/>
      <w:r w:rsidRPr="004455F1">
        <w:rPr>
          <w:rFonts w:ascii="Times New Roman" w:hAnsi="Times New Roman" w:cs="Times New Roman"/>
        </w:rPr>
        <w:t>может</w:t>
      </w:r>
      <w:proofErr w:type="spellEnd"/>
      <w:r w:rsidRPr="004455F1">
        <w:rPr>
          <w:rFonts w:ascii="Times New Roman" w:hAnsi="Times New Roman" w:cs="Times New Roman"/>
        </w:rPr>
        <w:t xml:space="preserve"> употребляться сегодня устойчивое выражение </w:t>
      </w:r>
      <w:r w:rsidRPr="004455F1">
        <w:rPr>
          <w:rFonts w:ascii="Times New Roman" w:hAnsi="Times New Roman" w:cs="Times New Roman"/>
          <w:i/>
          <w:iCs/>
        </w:rPr>
        <w:t>как (словно) по щучьему веленью</w:t>
      </w:r>
      <w:r w:rsidRPr="004455F1">
        <w:rPr>
          <w:rFonts w:ascii="Times New Roman" w:hAnsi="Times New Roman" w:cs="Times New Roman"/>
        </w:rPr>
        <w:t>. Опишите ситуации, в которых оно используется.</w:t>
      </w:r>
    </w:p>
    <w:p w:rsidR="004455F1" w:rsidRPr="004455F1" w:rsidRDefault="004455F1" w:rsidP="004455F1">
      <w:r w:rsidRPr="004455F1">
        <w:t>Связь русского языка с историей и культурой русского</w:t>
      </w:r>
      <w:r>
        <w:t xml:space="preserve"> </w:t>
      </w:r>
      <w:r w:rsidRPr="004455F1">
        <w:t>народа ярко проявляется во фразеологии, в крылатых с</w:t>
      </w:r>
      <w:r>
        <w:t>ло</w:t>
      </w:r>
      <w:r w:rsidRPr="004455F1">
        <w:t>вах, пословицах и поговорках.</w:t>
      </w:r>
    </w:p>
    <w:p w:rsidR="004455F1" w:rsidRPr="004455F1" w:rsidRDefault="004455F1" w:rsidP="004455F1">
      <w:r w:rsidRPr="004455F1">
        <w:rPr>
          <w:b/>
          <w:bCs/>
        </w:rPr>
        <w:t xml:space="preserve">Крылатые слова </w:t>
      </w:r>
      <w:r w:rsidRPr="004455F1">
        <w:t>— это яркие, часто образные слова и</w:t>
      </w:r>
      <w:r>
        <w:t xml:space="preserve"> </w:t>
      </w:r>
      <w:r w:rsidRPr="004455F1">
        <w:t>целые высказывания, вошедшие в нашу речь из фольклора</w:t>
      </w:r>
      <w:r>
        <w:t xml:space="preserve"> </w:t>
      </w:r>
      <w:r w:rsidRPr="004455F1">
        <w:t xml:space="preserve">(сказок, былин), произведений художественной </w:t>
      </w:r>
      <w:proofErr w:type="spellStart"/>
      <w:proofErr w:type="gramStart"/>
      <w:r w:rsidRPr="004455F1">
        <w:t>литературы,песен</w:t>
      </w:r>
      <w:proofErr w:type="spellEnd"/>
      <w:proofErr w:type="gramEnd"/>
      <w:r w:rsidRPr="004455F1">
        <w:t>, кинофильмов и т. п.</w:t>
      </w:r>
      <w:r>
        <w:t>, известные практически всем но</w:t>
      </w:r>
      <w:r w:rsidRPr="004455F1">
        <w:t>сителям русского языка. Ка</w:t>
      </w:r>
      <w:r>
        <w:t>к и фразеологизмы, они не созда</w:t>
      </w:r>
      <w:r w:rsidRPr="004455F1">
        <w:t>ются в речевом общении</w:t>
      </w:r>
      <w:r>
        <w:t>, а воспроизводятся целиком. На</w:t>
      </w:r>
      <w:r w:rsidRPr="004455F1">
        <w:t xml:space="preserve">пример, выражение </w:t>
      </w:r>
      <w:r w:rsidRPr="004455F1">
        <w:rPr>
          <w:i/>
          <w:iCs/>
        </w:rPr>
        <w:t xml:space="preserve">А Васька слушает да ест </w:t>
      </w:r>
      <w:r w:rsidRPr="004455F1">
        <w:t>из басни</w:t>
      </w:r>
      <w:r>
        <w:t xml:space="preserve"> </w:t>
      </w:r>
      <w:r w:rsidRPr="004455F1">
        <w:t>И. А. Крылова «Кот и Пов</w:t>
      </w:r>
      <w:r>
        <w:t>ар» может употребляться в ситуа</w:t>
      </w:r>
      <w:r w:rsidRPr="004455F1">
        <w:t>ции, когда один упрекает, а другой не обращает на упрёки</w:t>
      </w:r>
      <w:r>
        <w:t xml:space="preserve"> </w:t>
      </w:r>
      <w:r w:rsidRPr="004455F1">
        <w:t>никакого внимания.</w:t>
      </w:r>
    </w:p>
    <w:p w:rsidR="004455F1" w:rsidRDefault="004455F1" w:rsidP="004455F1">
      <w:r w:rsidRPr="004455F1">
        <w:t>Нередко такие выр</w:t>
      </w:r>
      <w:r>
        <w:t>ажения становятся фразеологизма</w:t>
      </w:r>
      <w:r w:rsidRPr="004455F1">
        <w:t xml:space="preserve">ми. Например: </w:t>
      </w:r>
      <w:r w:rsidRPr="004455F1">
        <w:rPr>
          <w:i/>
          <w:iCs/>
        </w:rPr>
        <w:t>остаться у разбитого корыта</w:t>
      </w:r>
      <w:r w:rsidRPr="004455F1">
        <w:t>, то есть</w:t>
      </w:r>
      <w:r>
        <w:t xml:space="preserve"> </w:t>
      </w:r>
      <w:r w:rsidRPr="004455F1">
        <w:t xml:space="preserve">«оказаться, очутиться ни с чем, потеряв всё </w:t>
      </w:r>
      <w:proofErr w:type="spellStart"/>
      <w:proofErr w:type="gramStart"/>
      <w:r w:rsidRPr="004455F1">
        <w:t>приобретённое,имевшееся</w:t>
      </w:r>
      <w:proofErr w:type="spellEnd"/>
      <w:proofErr w:type="gramEnd"/>
      <w:r w:rsidRPr="004455F1">
        <w:t>».</w:t>
      </w:r>
    </w:p>
    <w:p w:rsidR="004455F1" w:rsidRDefault="004455F1" w:rsidP="004455F1">
      <w:r>
        <w:t xml:space="preserve">Выпишите в тетрадь 5 крылатых выражений, </w:t>
      </w:r>
      <w:bookmarkStart w:id="0" w:name="_GoBack"/>
      <w:bookmarkEnd w:id="0"/>
      <w:r>
        <w:t>объясняя их значение</w:t>
      </w:r>
    </w:p>
    <w:sectPr w:rsidR="0044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E"/>
    <w:rsid w:val="004455F1"/>
    <w:rsid w:val="00482DEE"/>
    <w:rsid w:val="008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CA5F4-2CAA-4311-87B7-F8EB368D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2020-02-12T04:38:00Z</dcterms:created>
  <dcterms:modified xsi:type="dcterms:W3CDTF">2020-02-12T04:42:00Z</dcterms:modified>
</cp:coreProperties>
</file>