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D" w:rsidRPr="00BE1CFD" w:rsidRDefault="00BE1CFD" w:rsidP="00BE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Задачка.</w:t>
      </w:r>
    </w:p>
    <w:p w:rsidR="00AF5D70" w:rsidRPr="00BE1CFD" w:rsidRDefault="00BE1CFD">
      <w:pPr>
        <w:rPr>
          <w:rFonts w:ascii="Times New Roman" w:hAnsi="Times New Roman" w:cs="Times New Roman"/>
          <w:sz w:val="28"/>
          <w:szCs w:val="28"/>
        </w:rPr>
      </w:pPr>
      <w:r w:rsidRPr="00BE1CFD">
        <w:rPr>
          <w:rFonts w:ascii="Times New Roman" w:hAnsi="Times New Roman" w:cs="Times New Roman"/>
          <w:sz w:val="28"/>
          <w:szCs w:val="28"/>
        </w:rPr>
        <w:t xml:space="preserve">По проводнику длиной 40 см </w:t>
      </w:r>
      <w:proofErr w:type="gramStart"/>
      <w:r w:rsidRPr="00BE1CFD">
        <w:rPr>
          <w:rFonts w:ascii="Times New Roman" w:hAnsi="Times New Roman" w:cs="Times New Roman"/>
          <w:sz w:val="28"/>
          <w:szCs w:val="28"/>
        </w:rPr>
        <w:t>протекает ток силой 10 А. Чему равна</w:t>
      </w:r>
      <w:proofErr w:type="gramEnd"/>
      <w:r w:rsidRPr="00BE1CFD">
        <w:rPr>
          <w:rFonts w:ascii="Times New Roman" w:hAnsi="Times New Roman" w:cs="Times New Roman"/>
          <w:sz w:val="28"/>
          <w:szCs w:val="28"/>
        </w:rPr>
        <w:t xml:space="preserve"> индукция магнитного поля, в которое помещен проводник, если на проводник действует сила 8 мН?</w:t>
      </w:r>
    </w:p>
    <w:sectPr w:rsidR="00AF5D70" w:rsidRPr="00BE1CFD" w:rsidSect="00AF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CFD"/>
    <w:rsid w:val="00107163"/>
    <w:rsid w:val="006457A0"/>
    <w:rsid w:val="00AF5D70"/>
    <w:rsid w:val="00BE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2020-04-15T04:28:00Z</dcterms:created>
  <dcterms:modified xsi:type="dcterms:W3CDTF">2020-04-15T04:29:00Z</dcterms:modified>
</cp:coreProperties>
</file>