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9D" w:rsidRPr="00CE2519" w:rsidRDefault="00C8149D" w:rsidP="00C8149D">
      <w:pPr>
        <w:spacing w:before="180" w:after="0" w:line="240" w:lineRule="auto"/>
        <w:ind w:firstLine="300"/>
        <w:textAlignment w:val="top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CE251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Число: 17.11.20</w:t>
      </w:r>
    </w:p>
    <w:p w:rsidR="00C8149D" w:rsidRPr="00CE2519" w:rsidRDefault="00C8149D" w:rsidP="00C8149D">
      <w:pPr>
        <w:spacing w:before="180" w:after="0" w:line="240" w:lineRule="auto"/>
        <w:ind w:firstLine="300"/>
        <w:textAlignment w:val="top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CE251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Практическая работа №1,2 Тема: Реакции ионного обмена. Качественные реакции на ионы в растворе.</w:t>
      </w:r>
    </w:p>
    <w:p w:rsidR="00C8149D" w:rsidRPr="00CE2519" w:rsidRDefault="00C8149D" w:rsidP="00C8149D">
      <w:pPr>
        <w:spacing w:before="180" w:after="0" w:line="240" w:lineRule="auto"/>
        <w:ind w:firstLine="300"/>
        <w:textAlignment w:val="top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CE251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Цель:</w:t>
      </w:r>
    </w:p>
    <w:p w:rsidR="00CE2519" w:rsidRDefault="00CE2519" w:rsidP="00CE2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</w:t>
      </w:r>
      <w:r w:rsidRPr="00CE251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Оборудование: Растворимая соль бария, растворимая соль меди</w:t>
      </w:r>
      <w:r w:rsidRPr="00CE251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,</w:t>
      </w:r>
      <w:r w:rsidRPr="00CE251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растворимая соль железа </w:t>
      </w:r>
      <w:proofErr w:type="gramStart"/>
      <w:r w:rsidRPr="00CE251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( </w:t>
      </w:r>
      <w:r w:rsidRPr="00CE251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 w:eastAsia="ru-RU"/>
        </w:rPr>
        <w:t>II</w:t>
      </w:r>
      <w:proofErr w:type="gramEnd"/>
      <w:r w:rsidRPr="00CE251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)</w:t>
      </w:r>
      <w:r w:rsidRPr="00CE251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,</w:t>
      </w:r>
      <w:r w:rsidRPr="00CE251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серная кислота, гидроксид натрия,</w:t>
      </w:r>
      <w:r w:rsidRPr="00CE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соляная кислота и хлориды</w:t>
      </w:r>
      <w:r w:rsidRPr="00CE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CE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омоводородная</w:t>
      </w:r>
      <w:proofErr w:type="spellEnd"/>
      <w:r w:rsidRPr="00CE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кислота и бромиды,  </w:t>
      </w:r>
      <w:proofErr w:type="spellStart"/>
      <w:r w:rsidRPr="00CE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йодоводородная</w:t>
      </w:r>
      <w:proofErr w:type="spellEnd"/>
      <w:r w:rsidRPr="00CE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кислота и йодиды</w:t>
      </w:r>
      <w:r w:rsidRPr="00CE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сульфат натрия.</w:t>
      </w:r>
    </w:p>
    <w:p w:rsidR="00CE2519" w:rsidRPr="00CE2519" w:rsidRDefault="00CE2519" w:rsidP="00CE2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безопасности:_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CE2519" w:rsidRPr="00CE2519" w:rsidRDefault="00CE2519" w:rsidP="00CE2519">
      <w:pPr>
        <w:spacing w:before="180" w:after="0" w:line="240" w:lineRule="auto"/>
        <w:ind w:firstLine="300"/>
        <w:textAlignment w:val="top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C8149D" w:rsidRDefault="00CE2519" w:rsidP="00CE2519">
      <w:pPr>
        <w:spacing w:before="180" w:after="0" w:line="240" w:lineRule="auto"/>
        <w:ind w:firstLine="300"/>
        <w:textAlignment w:val="top"/>
        <w:rPr>
          <w:rFonts w:ascii="Lato" w:eastAsia="Times New Roman" w:hAnsi="Lato" w:cs="Arial"/>
          <w:b/>
          <w:bCs/>
          <w:color w:val="2121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  </w:t>
      </w:r>
      <w:r w:rsidR="00C8149D" w:rsidRPr="00C8149D">
        <w:rPr>
          <w:rFonts w:ascii="Lato" w:eastAsia="Times New Roman" w:hAnsi="Lato" w:cs="Arial"/>
          <w:b/>
          <w:bCs/>
          <w:color w:val="212121"/>
          <w:lang w:eastAsia="ru-RU"/>
        </w:rPr>
        <w:t>КАЧЕСТВЕННОЕ ОПРЕДЕЛЕНИЕ КАТИОНОВ И АНИОНОВ В РАСТВОРЕ</w:t>
      </w:r>
    </w:p>
    <w:p w:rsidR="00C8149D" w:rsidRPr="00C8149D" w:rsidRDefault="00C8149D" w:rsidP="00C8149D">
      <w:pPr>
        <w:spacing w:before="180" w:after="0" w:line="240" w:lineRule="auto"/>
        <w:ind w:firstLine="300"/>
        <w:jc w:val="center"/>
        <w:textAlignment w:val="top"/>
        <w:rPr>
          <w:rFonts w:ascii="Lato" w:eastAsia="Times New Roman" w:hAnsi="Lato" w:cs="Arial"/>
          <w:b/>
          <w:bCs/>
          <w:color w:val="212121"/>
          <w:lang w:eastAsia="ru-RU"/>
        </w:rPr>
      </w:pPr>
    </w:p>
    <w:tbl>
      <w:tblPr>
        <w:tblW w:w="12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06"/>
        <w:gridCol w:w="2103"/>
        <w:gridCol w:w="3336"/>
        <w:gridCol w:w="2853"/>
      </w:tblGrid>
      <w:tr w:rsidR="00C8149D" w:rsidRPr="00C8149D" w:rsidTr="00C8149D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34f146bd2760da0cc54f45db6226bb4cdcd25c51"/>
            <w:bookmarkStart w:id="1" w:name="0"/>
            <w:bookmarkEnd w:id="0"/>
            <w:bookmarkEnd w:id="1"/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Определяемый катион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Определяемое вещество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Реактив для определения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Молекулярное уравнение, </w:t>
            </w: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Сокращённое ионное уравнение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реакции</w:t>
            </w:r>
          </w:p>
        </w:tc>
      </w:tr>
      <w:tr w:rsidR="00C8149D" w:rsidRPr="00C8149D" w:rsidTr="00C8149D">
        <w:trPr>
          <w:gridAfter w:val="4"/>
          <w:wAfter w:w="10098" w:type="dxa"/>
          <w:trHeight w:val="6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</w:t>
            </w: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</w:tr>
      <w:tr w:rsidR="00C8149D" w:rsidRPr="00C8149D" w:rsidTr="00C8149D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растворимая соль бария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серная кислота (H</w:t>
            </w: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</w:t>
            </w: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растворы сульфатов (Na</w:t>
            </w: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</w:t>
            </w: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149D" w:rsidRPr="00C8149D" w:rsidTr="00C8149D">
        <w:trPr>
          <w:gridAfter w:val="4"/>
          <w:wAfter w:w="10098" w:type="dxa"/>
          <w:trHeight w:val="14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</w:t>
            </w: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</w:tr>
      <w:tr w:rsidR="00C8149D" w:rsidRPr="00C8149D" w:rsidTr="00C8149D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растворимая соль меди(II)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щёлочи (</w:t>
            </w:r>
            <w:proofErr w:type="spellStart"/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NaOH</w:t>
            </w:r>
            <w:proofErr w:type="spellEnd"/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149D" w:rsidRPr="00C8149D" w:rsidTr="00C8149D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растворимая соль железа (II)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щёлочи (</w:t>
            </w:r>
            <w:proofErr w:type="spellStart"/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NaOH</w:t>
            </w:r>
            <w:proofErr w:type="spellEnd"/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8149D" w:rsidRPr="00C8149D" w:rsidRDefault="00C8149D" w:rsidP="00C8149D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666666"/>
          <w:sz w:val="24"/>
          <w:szCs w:val="24"/>
          <w:lang w:eastAsia="ru-RU"/>
        </w:rPr>
      </w:pPr>
      <w:bookmarkStart w:id="2" w:name="851491dbbf3b2b3f7265cc036d2ad50657b61337"/>
      <w:bookmarkStart w:id="3" w:name="1"/>
      <w:bookmarkEnd w:id="2"/>
      <w:bookmarkEnd w:id="3"/>
    </w:p>
    <w:tbl>
      <w:tblPr>
        <w:tblW w:w="12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256"/>
        <w:gridCol w:w="2475"/>
        <w:gridCol w:w="3281"/>
        <w:gridCol w:w="2028"/>
      </w:tblGrid>
      <w:tr w:rsidR="00C8149D" w:rsidRPr="00C8149D" w:rsidTr="00C8149D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Определяемый</w:t>
            </w:r>
          </w:p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анион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Определяемое вещество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Реактив для определения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Сокращённое ионное уравнение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реакции</w:t>
            </w:r>
          </w:p>
        </w:tc>
      </w:tr>
      <w:tr w:rsidR="00C8149D" w:rsidRPr="00C8149D" w:rsidTr="00C8149D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Cl</w:t>
            </w:r>
            <w:proofErr w:type="spellEnd"/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соляная кислота и хлориды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нитрата серебра (AgNO</w:t>
            </w: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149D" w:rsidRPr="00C8149D" w:rsidTr="00C8149D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</w:t>
            </w:r>
            <w:proofErr w:type="spellEnd"/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бромоводородная</w:t>
            </w:r>
            <w:proofErr w:type="spellEnd"/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кислота и бромиды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нитрата серебра (AgNO</w:t>
            </w: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149D" w:rsidRPr="00C8149D" w:rsidTr="00C8149D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йодоводородная</w:t>
            </w:r>
            <w:proofErr w:type="spellEnd"/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кислота и йодиды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нитрата серебра (AgNO</w:t>
            </w: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149D" w:rsidRPr="00C8149D" w:rsidTr="00C8149D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растворимые соли меди (II)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2-</w:t>
            </w: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Cu</w:t>
            </w: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2+</w:t>
            </w: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= </w:t>
            </w:r>
            <w:proofErr w:type="spellStart"/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CuS</w:t>
            </w:r>
            <w:proofErr w:type="spellEnd"/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образуется чёрный осадок</w:t>
            </w:r>
          </w:p>
        </w:tc>
      </w:tr>
      <w:tr w:rsidR="00C8149D" w:rsidRPr="00C8149D" w:rsidTr="00C8149D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</w:t>
            </w: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2-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сульфаты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растворимые соли бария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</w:t>
            </w: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2-</w:t>
            </w: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Ba</w:t>
            </w: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2+</w:t>
            </w: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BaSO</w:t>
            </w: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49D" w:rsidRPr="00C8149D" w:rsidRDefault="00C8149D" w:rsidP="00C8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 осадок</w:t>
            </w:r>
          </w:p>
        </w:tc>
      </w:tr>
    </w:tbl>
    <w:p w:rsidR="00C8149D" w:rsidRDefault="00CE2519" w:rsidP="00C8149D">
      <w:pPr>
        <w:spacing w:before="180" w:after="0" w:line="240" w:lineRule="auto"/>
        <w:ind w:firstLine="300"/>
        <w:jc w:val="center"/>
        <w:textAlignment w:val="top"/>
        <w:rPr>
          <w:rFonts w:ascii="Lato" w:eastAsia="Times New Roman" w:hAnsi="Lato" w:cs="Arial"/>
          <w:color w:val="212121"/>
          <w:lang w:eastAsia="ru-RU"/>
        </w:rPr>
      </w:pPr>
      <w:r>
        <w:rPr>
          <w:rFonts w:ascii="Lato" w:eastAsia="Times New Roman" w:hAnsi="Lato" w:cs="Arial"/>
          <w:color w:val="212121"/>
          <w:lang w:eastAsia="ru-RU"/>
        </w:rPr>
        <w:t xml:space="preserve">  </w:t>
      </w:r>
    </w:p>
    <w:p w:rsidR="00CE2519" w:rsidRPr="00C8149D" w:rsidRDefault="00CE2519" w:rsidP="00CE2519">
      <w:pPr>
        <w:spacing w:before="180" w:after="0" w:line="240" w:lineRule="auto"/>
        <w:ind w:firstLine="300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E25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Вывод:</w:t>
      </w:r>
    </w:p>
    <w:p w:rsidR="00C8149D" w:rsidRPr="00C8149D" w:rsidRDefault="00C8149D" w:rsidP="00C8149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149D" w:rsidRPr="00C8149D" w:rsidRDefault="00C8149D" w:rsidP="00C8149D">
      <w:pPr>
        <w:spacing w:after="0" w:line="240" w:lineRule="auto"/>
        <w:jc w:val="center"/>
        <w:textAlignment w:val="center"/>
        <w:outlineLvl w:val="1"/>
        <w:rPr>
          <w:rFonts w:ascii="Lato" w:eastAsia="Times New Roman" w:hAnsi="Lato" w:cs="Times New Roman"/>
          <w:color w:val="0000FF"/>
          <w:sz w:val="2"/>
          <w:szCs w:val="2"/>
          <w:lang w:eastAsia="ru-RU"/>
        </w:rPr>
      </w:pPr>
      <w:r w:rsidRPr="00C8149D">
        <w:rPr>
          <w:rFonts w:ascii="Lato" w:eastAsia="Times New Roman" w:hAnsi="Lato" w:cs="Arial"/>
          <w:color w:val="226E93"/>
          <w:sz w:val="2"/>
          <w:szCs w:val="2"/>
          <w:lang w:eastAsia="ru-RU"/>
        </w:rPr>
        <w:fldChar w:fldCharType="begin"/>
      </w:r>
      <w:r w:rsidRPr="00C8149D">
        <w:rPr>
          <w:rFonts w:ascii="Lato" w:eastAsia="Times New Roman" w:hAnsi="Lato" w:cs="Arial"/>
          <w:color w:val="226E93"/>
          <w:sz w:val="2"/>
          <w:szCs w:val="2"/>
          <w:lang w:eastAsia="ru-RU"/>
        </w:rPr>
        <w:instrText xml:space="preserve"> HYPERLINK "https://www.sites.google.com/view/simbaschool/%D0%BF%D1%80%D0%B0%D0%BA%D1%82%D0%B8%D1%87%D0%B5%D1%81%D0%BA%D0%B0%D1%8F-%D1%80%D0%B0%D0%B1%D0%BE%D1%82%D0%B0-3-%D0%BA%D0%B0%D1%87%D0%B5%D1%81%D1%82%D0%B2%D0%B5%D0%BD%D0%BD%D1%8B%D0%B5-%D1%80%D0%B5%D0%B0%D0%BA%D1%86%D0%B8%D0%B8-%D0%BD%D0%B0-%D0%B8%D0%BE%D0%BD%D1%8B-%D0%B2-%D1%80%D0%B0%D1%81%D1%82%D0%B2%D0%BE%D1%80%D0%B5" \l "h.d6asytb0qmua" </w:instrText>
      </w:r>
      <w:r w:rsidRPr="00C8149D">
        <w:rPr>
          <w:rFonts w:ascii="Lato" w:eastAsia="Times New Roman" w:hAnsi="Lato" w:cs="Arial"/>
          <w:color w:val="226E93"/>
          <w:sz w:val="2"/>
          <w:szCs w:val="2"/>
          <w:lang w:eastAsia="ru-RU"/>
        </w:rPr>
        <w:fldChar w:fldCharType="separate"/>
      </w:r>
    </w:p>
    <w:p w:rsidR="00C8149D" w:rsidRPr="00C8149D" w:rsidRDefault="00C8149D" w:rsidP="00C8149D">
      <w:pPr>
        <w:spacing w:after="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226E93"/>
          <w:sz w:val="36"/>
          <w:szCs w:val="36"/>
          <w:lang w:eastAsia="ru-RU"/>
        </w:rPr>
      </w:pPr>
      <w:r w:rsidRPr="00C8149D">
        <w:rPr>
          <w:rFonts w:ascii="Lato" w:eastAsia="Times New Roman" w:hAnsi="Lato" w:cs="Arial"/>
          <w:color w:val="226E93"/>
          <w:sz w:val="2"/>
          <w:szCs w:val="2"/>
          <w:lang w:eastAsia="ru-RU"/>
        </w:rPr>
        <w:fldChar w:fldCharType="end"/>
      </w:r>
      <w:bookmarkStart w:id="4" w:name="_GoBack"/>
      <w:bookmarkEnd w:id="4"/>
    </w:p>
    <w:sectPr w:rsidR="00C8149D" w:rsidRPr="00C8149D" w:rsidSect="00C814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B8"/>
    <w:rsid w:val="000F10B8"/>
    <w:rsid w:val="00BB610B"/>
    <w:rsid w:val="00C8149D"/>
    <w:rsid w:val="00C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C8C8"/>
  <w15:chartTrackingRefBased/>
  <w15:docId w15:val="{1A41FBE3-D006-4E6E-A848-6ACFF6ED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1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14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dt4ke">
    <w:name w:val="cdt4ke"/>
    <w:basedOn w:val="a"/>
    <w:rsid w:val="00C81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8149D"/>
    <w:rPr>
      <w:b/>
      <w:bCs/>
    </w:rPr>
  </w:style>
  <w:style w:type="character" w:styleId="a4">
    <w:name w:val="Hyperlink"/>
    <w:basedOn w:val="a0"/>
    <w:uiPriority w:val="99"/>
    <w:semiHidden/>
    <w:unhideWhenUsed/>
    <w:rsid w:val="00C8149D"/>
    <w:rPr>
      <w:color w:val="0000FF"/>
      <w:u w:val="single"/>
    </w:rPr>
  </w:style>
  <w:style w:type="paragraph" w:customStyle="1" w:styleId="c20">
    <w:name w:val="c20"/>
    <w:basedOn w:val="a"/>
    <w:rsid w:val="00C81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149D"/>
  </w:style>
  <w:style w:type="paragraph" w:customStyle="1" w:styleId="c5">
    <w:name w:val="c5"/>
    <w:basedOn w:val="a"/>
    <w:rsid w:val="00C81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149D"/>
  </w:style>
  <w:style w:type="character" w:customStyle="1" w:styleId="c2">
    <w:name w:val="c2"/>
    <w:basedOn w:val="a0"/>
    <w:rsid w:val="00C8149D"/>
  </w:style>
  <w:style w:type="character" w:customStyle="1" w:styleId="c13">
    <w:name w:val="c13"/>
    <w:basedOn w:val="a0"/>
    <w:rsid w:val="00C81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830">
          <w:marLeft w:val="375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8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7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12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47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3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43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67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75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1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2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5F6368"/>
                                    <w:right w:val="none" w:sz="0" w:space="0" w:color="auto"/>
                                  </w:divBdr>
                                  <w:divsChild>
                                    <w:div w:id="190506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295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98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69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8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4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0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3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9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43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40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04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6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00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5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99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3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73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78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2020-11-14T16:11:00Z</dcterms:created>
  <dcterms:modified xsi:type="dcterms:W3CDTF">2020-11-14T16:27:00Z</dcterms:modified>
</cp:coreProperties>
</file>