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D8" w:rsidRDefault="009A59AF" w:rsidP="009A59AF">
      <w:pPr>
        <w:jc w:val="center"/>
        <w:rPr>
          <w:b/>
          <w:bCs/>
        </w:rPr>
      </w:pPr>
      <w:r w:rsidRPr="009A59AF">
        <w:rPr>
          <w:b/>
          <w:bCs/>
        </w:rPr>
        <w:t xml:space="preserve">Составляющие и факторы здорового образа жизни: </w:t>
      </w:r>
      <w:bookmarkStart w:id="0" w:name="_GoBack"/>
      <w:r w:rsidRPr="009A59AF">
        <w:rPr>
          <w:b/>
          <w:bCs/>
        </w:rPr>
        <w:t>питание, режим дня.</w:t>
      </w:r>
      <w:bookmarkEnd w:id="0"/>
    </w:p>
    <w:p w:rsid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59AF">
        <w:rPr>
          <w:b/>
          <w:bCs/>
          <w:sz w:val="28"/>
          <w:szCs w:val="28"/>
        </w:rPr>
        <w:t>Следующей составляющей здорового образа жизни является</w:t>
      </w:r>
      <w:r w:rsidRPr="009A59AF">
        <w:rPr>
          <w:sz w:val="28"/>
          <w:szCs w:val="28"/>
        </w:rPr>
        <w:t xml:space="preserve"> </w:t>
      </w:r>
      <w:r w:rsidRPr="009A59AF">
        <w:rPr>
          <w:b/>
          <w:bCs/>
          <w:sz w:val="28"/>
          <w:szCs w:val="28"/>
        </w:rPr>
        <w:t>рациональное питание</w:t>
      </w:r>
      <w:r w:rsidRPr="009A59AF">
        <w:rPr>
          <w:sz w:val="28"/>
          <w:szCs w:val="28"/>
        </w:rPr>
        <w:t>. Когда о нем идет речь, следует помнить о двух основных законах, нарушение которых опасно для здоровья.</w:t>
      </w: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59AF">
        <w:rPr>
          <w:b/>
          <w:sz w:val="28"/>
          <w:szCs w:val="28"/>
        </w:rPr>
        <w:t>Первый закон</w:t>
      </w:r>
      <w:r w:rsidRPr="009A59AF">
        <w:rPr>
          <w:sz w:val="28"/>
          <w:szCs w:val="28"/>
        </w:rPr>
        <w:t xml:space="preserve"> -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самочувствия, - мы полнеем. Сейчас более трети нашей страны, включая детей, имеет лишний вес. А причина одна - избыточное питание, что в итоге приводит к атеросклерозу, ишемической болезни сердца, гипертонии, сахарному диабету, целому ряду других недугов.</w:t>
      </w: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59AF">
        <w:rPr>
          <w:b/>
          <w:sz w:val="28"/>
          <w:szCs w:val="28"/>
        </w:rPr>
        <w:t>Второй закон</w:t>
      </w:r>
      <w:r w:rsidRPr="009A59AF">
        <w:rPr>
          <w:sz w:val="28"/>
          <w:szCs w:val="28"/>
        </w:rPr>
        <w:t xml:space="preserve"> - соответствие химического состава рациона физиологическим потребностям организма в пищевых веществах. Питание должно быть разнообразным и обеспечивать потребности в белках, жирах, углеводах, витаминах, минеральных веществах, пищевых волокнах. Многие из этих веществ незаменимы, поскольку не образуются в организме, а поступают только с пищей. Отсутствие хотя бы одного из них, например, витамина</w:t>
      </w:r>
      <w:proofErr w:type="gramStart"/>
      <w:r w:rsidRPr="009A59AF">
        <w:rPr>
          <w:sz w:val="28"/>
          <w:szCs w:val="28"/>
        </w:rPr>
        <w:t xml:space="preserve"> С</w:t>
      </w:r>
      <w:proofErr w:type="gramEnd"/>
      <w:r w:rsidRPr="009A59AF">
        <w:rPr>
          <w:sz w:val="28"/>
          <w:szCs w:val="28"/>
        </w:rPr>
        <w:t>, приводит к заболеванию, и даже смерти.</w:t>
      </w: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59AF">
        <w:rPr>
          <w:sz w:val="28"/>
          <w:szCs w:val="28"/>
        </w:rPr>
        <w:t>Организм человека расходует энергию не только в период физической активности (во время работы, занятий спортом и др.), но и в состоянии относительного покоя (во время сна, отдыха лежа), когда энергия используется для поддержания физиологических функций организма - сохранения постоянной температуры тела. Установлено, что у здорового человека среднего возраста при нормальной массе тела расходуется 7 килокалорий в час на каждый килограмм массы тела.</w:t>
      </w: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59AF">
        <w:rPr>
          <w:sz w:val="28"/>
          <w:szCs w:val="28"/>
        </w:rPr>
        <w:t>Прием пищи должен состоять из смешанных продуктов, являющихся источниками белков, жиров и углеводов, витаминов и минеральных веществ. Только в этом случае удается достичь сбалансированного соотношения пищевых веществ и незаменимых факторов питания, обеспечить не только высокий уровень переваривания и всасывания пищевых веществ, но и их транспортировку к тканям и клеткам, полное их усвоение на уровне клетки.</w:t>
      </w: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59AF">
        <w:rPr>
          <w:sz w:val="28"/>
          <w:szCs w:val="28"/>
        </w:rPr>
        <w:t>Рациональное питание обеспечивает правильный рост и формирование организма, способствует сохранению здоровья, высокой работоспособности и продлению жизни.</w:t>
      </w:r>
    </w:p>
    <w:p w:rsidR="009A59AF" w:rsidRPr="009A59AF" w:rsidRDefault="009A59AF" w:rsidP="009A59AF">
      <w:pPr>
        <w:ind w:firstLine="851"/>
        <w:jc w:val="both"/>
        <w:rPr>
          <w:b/>
          <w:bCs/>
        </w:rPr>
      </w:pP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59AF">
        <w:rPr>
          <w:b/>
          <w:bCs/>
          <w:sz w:val="28"/>
          <w:szCs w:val="28"/>
        </w:rPr>
        <w:t>Режим труда и отдыха</w:t>
      </w:r>
      <w:r w:rsidRPr="009A59AF">
        <w:rPr>
          <w:sz w:val="28"/>
          <w:szCs w:val="28"/>
        </w:rPr>
        <w:t xml:space="preserve"> -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труда.</w:t>
      </w:r>
    </w:p>
    <w:p w:rsidR="009A59AF" w:rsidRPr="009A59AF" w:rsidRDefault="009A59AF" w:rsidP="009A59AF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9A59AF">
        <w:rPr>
          <w:sz w:val="28"/>
          <w:szCs w:val="28"/>
        </w:rPr>
        <w:t>Сон - обязательная и наиболее полноценная форма ежедневного отдыха. Часы, предназначенные для сна нельзя рассматривать как некий резерв времени, который можно часто и безнаказанно использовать для других целей. Это, как правило, отражается на продуктивности умственного труда и психоэмоциональном состоянии. Беспорядочный сон может привести к бессоннице, другим нервным расстройствам.</w:t>
      </w:r>
    </w:p>
    <w:sectPr w:rsidR="009A59AF" w:rsidRPr="009A59AF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F"/>
    <w:rsid w:val="009A59AF"/>
    <w:rsid w:val="00A82112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2021-02-13T07:49:00Z</dcterms:created>
  <dcterms:modified xsi:type="dcterms:W3CDTF">2021-02-13T07:52:00Z</dcterms:modified>
</cp:coreProperties>
</file>