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4616" w14:textId="7833F97D" w:rsidR="00230140" w:rsidRDefault="00EF0736">
      <w:r>
        <w:t xml:space="preserve">Рабочий лист урока № </w:t>
      </w:r>
      <w:r w:rsidR="00661566">
        <w:t xml:space="preserve">19-20                                                 </w:t>
      </w:r>
    </w:p>
    <w:p w14:paraId="0E1774AA" w14:textId="1E9AFAB9" w:rsidR="00EF0736" w:rsidRDefault="00EF0736">
      <w:r>
        <w:t>Класс: 5А. 5Б. 5В. 5К</w:t>
      </w:r>
      <w:r w:rsidR="00661566">
        <w:t xml:space="preserve">                                                                             Дата:23,11,2020</w:t>
      </w:r>
    </w:p>
    <w:p w14:paraId="34E359DA" w14:textId="78A37F27" w:rsidR="00EF0736" w:rsidRDefault="00EF0736">
      <w:r>
        <w:t>Предмет: Технология</w:t>
      </w:r>
      <w:r w:rsidR="00661566">
        <w:t xml:space="preserve">                                                                  учитель Молчанов С.К.</w:t>
      </w:r>
    </w:p>
    <w:p w14:paraId="10FACD99" w14:textId="28C6F821" w:rsidR="007700F4" w:rsidRDefault="00EF0736">
      <w:r>
        <w:t xml:space="preserve">Тема: </w:t>
      </w:r>
      <w:r w:rsidR="00661566">
        <w:t>Способы обработки продуктов питания. Бутерброды. Напитки.</w:t>
      </w:r>
    </w:p>
    <w:p w14:paraId="7429D9A2" w14:textId="227DC2DE" w:rsidR="00476B1B" w:rsidRDefault="00476B1B" w:rsidP="00476B1B">
      <w:pPr>
        <w:jc w:val="center"/>
      </w:pPr>
      <w:r>
        <w:t>Ход урока</w:t>
      </w:r>
    </w:p>
    <w:p w14:paraId="00AE326A" w14:textId="708E93BF" w:rsidR="00393535" w:rsidRDefault="00393535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t xml:space="preserve"> </w:t>
      </w:r>
      <w:r w:rsidR="006A17C5" w:rsidRPr="00252781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Бутерброд</w:t>
      </w:r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 (от </w:t>
      </w:r>
      <w:hyperlink r:id="rId5" w:tooltip="Немецкий язык" w:history="1">
        <w:r w:rsidR="00252781" w:rsidRPr="00252781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нем.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252781" w:rsidRPr="00252781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de-DE"/>
        </w:rPr>
        <w:t>Butterbrot</w:t>
      </w:r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6" w:tooltip="Хлеб" w:history="1">
        <w:r w:rsidR="00252781" w:rsidRPr="00252781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хлеб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 с </w:t>
      </w:r>
      <w:hyperlink r:id="rId7" w:tooltip="Сливочное масло" w:history="1">
        <w:r w:rsidR="00252781" w:rsidRPr="00252781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маслом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) — </w:t>
      </w:r>
      <w:hyperlink r:id="rId8" w:tooltip="Закуска" w:history="1">
        <w:r w:rsidR="00252781" w:rsidRPr="00252781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закуска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, представляющая собой ломтик хлеба или </w:t>
      </w:r>
      <w:hyperlink r:id="rId9" w:tooltip="Хлебобулочное изделие" w:history="1">
        <w:r w:rsidR="00252781" w:rsidRPr="00252781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булки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, на который положены дополнительные пищевые продукты</w:t>
      </w:r>
      <w:hyperlink r:id="rId10" w:anchor="cite_note-1" w:history="1">
        <w:r w:rsidR="00252781" w:rsidRPr="00252781">
          <w:rPr>
            <w:rFonts w:ascii="Arial" w:hAnsi="Arial" w:cs="Arial"/>
            <w:color w:val="0B0080"/>
            <w:sz w:val="17"/>
            <w:szCs w:val="17"/>
            <w:u w:val="single"/>
            <w:shd w:val="clear" w:color="auto" w:fill="FFFFFF"/>
            <w:vertAlign w:val="superscript"/>
          </w:rPr>
          <w:t>[1]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. Существует огромное количество видов бутербродов — от классических с </w:t>
      </w:r>
      <w:hyperlink r:id="rId11" w:tooltip="Колбаса" w:history="1">
        <w:r w:rsidR="00252781" w:rsidRPr="00252781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колбасой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 </w:t>
      </w:r>
      <w:hyperlink r:id="rId12" w:tooltip="Сыр" w:history="1">
        <w:r w:rsidR="00252781" w:rsidRPr="00252781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сыром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 до многослойных из различных сортов мяса, овощей, зелени и соусов или паштетов. Также бутерброд может состоять только из хлеба и сливочного масла, возможно с сахаром, вареньем, мёдом или солью. </w:t>
      </w:r>
      <w:hyperlink r:id="rId13" w:tooltip="Сэндвич" w:history="1">
        <w:r w:rsidR="00252781" w:rsidRPr="00252781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Сэндвич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бутерброд, состоящий из двух и более кусков хлеба. Бутерброды широко распространены, так как они быстры в приготовлении, удобны в переноске Самый распространённый вид бутербродов — ломтик хлеба или булки с каким-либо из закусочных продуктов (сыром, </w:t>
      </w:r>
      <w:hyperlink r:id="rId14" w:tooltip="Бутерброд с ветчиной" w:history="1">
        <w:r w:rsidR="00252781" w:rsidRPr="00252781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ветчиной</w:t>
        </w:r>
      </w:hyperlink>
      <w:r w:rsidR="00252781" w:rsidRPr="00252781">
        <w:rPr>
          <w:rFonts w:ascii="Arial" w:hAnsi="Arial" w:cs="Arial"/>
          <w:color w:val="202122"/>
          <w:sz w:val="21"/>
          <w:szCs w:val="21"/>
          <w:shd w:val="clear" w:color="auto" w:fill="FFFFFF"/>
        </w:rPr>
        <w:t>, колбасой, икрой, мясом, рыбой, консервами). Оформлять их можно листовыми и пряными овощами, кусочками яйца и лимона, маслинами, соусом, майонезом с корнишонами и др. Подаются бутерброды на блюдах, в вазах с плоскими краями или на тарелках, покрытых салфетками. Бутерброды не подлежат длительному хранению, поэтому их готовят непосредственно перед подачей на стол</w:t>
      </w:r>
    </w:p>
    <w:p w14:paraId="3FFF413D" w14:textId="16D306BA" w:rsidR="006A17C5" w:rsidRDefault="006A17C5">
      <w:pPr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</w:pPr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Напитки являются одним из наиболее важных элементов культуры </w:t>
      </w:r>
      <w:hyperlink r:id="rId15" w:tooltip="Питание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питания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. Они представляют собой продукты, которые утоляют </w:t>
      </w:r>
      <w:hyperlink r:id="rId16" w:tooltip="Жажда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жажду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(прохладительные напитки), а также часто оказывают определённое возбуждающее</w:t>
      </w:r>
      <w:r w:rsidR="00C7012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тонизирующ</w:t>
      </w:r>
      <w:r w:rsidR="00C70128">
        <w:rPr>
          <w:rFonts w:ascii="Arial" w:hAnsi="Arial" w:cs="Arial"/>
          <w:color w:val="202122"/>
          <w:sz w:val="21"/>
          <w:szCs w:val="21"/>
          <w:shd w:val="clear" w:color="auto" w:fill="FFFFFF"/>
        </w:rPr>
        <w:t>е</w:t>
      </w:r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е</w:t>
      </w:r>
      <w:r w:rsidR="006046C1">
        <w:rPr>
          <w:rFonts w:ascii="Arial" w:hAnsi="Arial" w:cs="Arial"/>
          <w:color w:val="202122"/>
          <w:sz w:val="21"/>
          <w:szCs w:val="21"/>
          <w:shd w:val="clear" w:color="auto" w:fill="FFFFFF"/>
        </w:rPr>
        <w:t>, энергетическое,</w:t>
      </w:r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 пь</w:t>
      </w:r>
      <w:r w:rsidR="006046C1">
        <w:rPr>
          <w:rFonts w:ascii="Arial" w:hAnsi="Arial" w:cs="Arial"/>
          <w:color w:val="202122"/>
          <w:sz w:val="21"/>
          <w:szCs w:val="21"/>
          <w:shd w:val="clear" w:color="auto" w:fill="FFFFFF"/>
        </w:rPr>
        <w:t>я</w:t>
      </w:r>
      <w:bookmarkStart w:id="0" w:name="_GoBack"/>
      <w:bookmarkEnd w:id="0"/>
      <w:r w:rsidR="006046C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нящее, </w:t>
      </w:r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галлюциногенное  воздействие. Сырьём для производства большинства напитков обычно служат различные сахаристые продукты — </w:t>
      </w:r>
      <w:hyperlink r:id="rId17" w:tooltip="Мёд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мёд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 фруктовые и древесные соки (</w:t>
      </w:r>
      <w:hyperlink r:id="rId18" w:tooltip="Берёзовый сок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берёзовый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9" w:tooltip="Кленовый сок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кленовый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20" w:tooltip="Кокосовое молоко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кокосовое молоко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 сок </w:t>
      </w:r>
      <w:hyperlink r:id="rId21" w:tooltip="Сахарная пальма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сахарной пальмы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), </w:t>
      </w:r>
      <w:hyperlink r:id="rId22" w:tooltip="Агава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агавы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23" w:tooltip="Сахарный тростник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сахарного тростника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 др.). У населения </w:t>
      </w:r>
      <w:hyperlink r:id="rId24" w:tooltip="Средиземноморье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средиземноморья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напитки издавна традиционно изготавливались преимущественно из </w:t>
      </w:r>
      <w:hyperlink r:id="rId25" w:tooltip="Виноград (ягода)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винограда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 в странах с </w:t>
      </w:r>
      <w:hyperlink r:id="rId26" w:tooltip="Умеренный климат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умеренным климатом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из зерна, а у скотоводческих народов — из </w:t>
      </w:r>
      <w:hyperlink r:id="rId27" w:tooltip="Молоко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молока</w:t>
        </w:r>
      </w:hyperlink>
      <w:hyperlink r:id="rId28" w:anchor="cite_note-%D0%91%D0%A0%D0%AD-2" w:history="1">
        <w:r w:rsidRPr="006A17C5">
          <w:rPr>
            <w:rFonts w:ascii="Arial" w:hAnsi="Arial" w:cs="Arial"/>
            <w:color w:val="0B0080"/>
            <w:sz w:val="17"/>
            <w:szCs w:val="17"/>
            <w:u w:val="single"/>
            <w:shd w:val="clear" w:color="auto" w:fill="FFFFFF"/>
            <w:vertAlign w:val="superscript"/>
          </w:rPr>
          <w:t>[2]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. Естественным прохладительным напитком является </w:t>
      </w:r>
      <w:hyperlink r:id="rId29" w:tooltip="Вода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вода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 чистая или </w:t>
      </w:r>
      <w:hyperlink r:id="rId30" w:tooltip="Минеральная вода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минеральная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(как добытая из природных минеральных источников, так и искусственно </w:t>
      </w:r>
      <w:hyperlink r:id="rId31" w:tooltip="Минерализованная вода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минерализованная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), </w:t>
      </w:r>
      <w:hyperlink r:id="rId32" w:tooltip="Газированная вода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газированная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 негазированная. Она же может являться основой для большинства напитков, потребляемых человеком. В воду добавляют различные ароматические добавки и соки (включая соки дикорастущих растений: арбузов в </w:t>
      </w:r>
      <w:hyperlink r:id="rId33" w:tooltip="Калахари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Калахари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 сердцевины </w:t>
      </w:r>
      <w:hyperlink r:id="rId34" w:tooltip="Кактусы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кактусов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в </w:t>
      </w:r>
      <w:hyperlink r:id="rId35" w:tooltip="Мексика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Мексике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 древесные соки и т. д.). Прохладительные напитки изготавливаются также на основе различных фруктов (см. </w:t>
      </w:r>
      <w:hyperlink r:id="rId36" w:tooltip="Шербет (напиток)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шербет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7" w:tooltip="Компот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компот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38" w:tooltip="Узвар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узвар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), семян злаковых культур (отвары из поджаренных измельчённых зёрен </w:t>
      </w:r>
      <w:hyperlink r:id="rId39" w:tooltip="Рис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риса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 </w:t>
      </w:r>
      <w:hyperlink r:id="rId40" w:tooltip="Просо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проса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), среди скотоводческих народов — на основе целостного, снятого или кислого молока, в ряде случаев с добавлением соли, сахаристых веществ, крови животных, ароматических трав и т. п. Некоторые прохладительные напитки на зерновой, фруктовой (</w:t>
      </w:r>
      <w:hyperlink r:id="rId41" w:tooltip="Квас" w:history="1">
        <w:r w:rsidRPr="006A17C5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квас</w:t>
        </w:r>
      </w:hyperlink>
      <w:r w:rsidRPr="006A17C5"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 w:rsidR="00CD5CC0" w:rsidRPr="00CD5CC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 и молочной (</w:t>
      </w:r>
      <w:hyperlink r:id="rId42" w:tooltip="Айран" w:history="1">
        <w:r w:rsidR="00CD5CC0" w:rsidRPr="00CD5CC0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айран</w:t>
        </w:r>
      </w:hyperlink>
      <w:r w:rsidR="00CD5CC0" w:rsidRPr="00CD5CC0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43" w:tooltip="Кумыс" w:history="1">
        <w:r w:rsidR="00CD5CC0" w:rsidRPr="00CD5CC0">
          <w:rPr>
            <w:rFonts w:ascii="Arial" w:hAnsi="Arial" w:cs="Arial"/>
            <w:color w:val="0B0080"/>
            <w:sz w:val="21"/>
            <w:szCs w:val="21"/>
            <w:u w:val="single"/>
            <w:shd w:val="clear" w:color="auto" w:fill="FFFFFF"/>
          </w:rPr>
          <w:t>кумыс</w:t>
        </w:r>
      </w:hyperlink>
      <w:r w:rsidR="00CD5CC0" w:rsidRPr="00CD5CC0">
        <w:rPr>
          <w:rFonts w:ascii="Arial" w:hAnsi="Arial" w:cs="Arial"/>
          <w:color w:val="202122"/>
          <w:sz w:val="21"/>
          <w:szCs w:val="21"/>
          <w:shd w:val="clear" w:color="auto" w:fill="FFFFFF"/>
        </w:rPr>
        <w:t>) основе также могут содержать небольшое количество алкоголя</w:t>
      </w:r>
      <w:r w:rsidR="00CD5CC0"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t>.</w:t>
      </w:r>
    </w:p>
    <w:p w14:paraId="69A712B4" w14:textId="7CE7551D" w:rsidR="00CD5CC0" w:rsidRPr="00CD5CC0" w:rsidRDefault="00CD5CC0" w:rsidP="00476B1B">
      <w:pPr>
        <w:pStyle w:val="2"/>
        <w:pBdr>
          <w:bottom w:val="single" w:sz="6" w:space="23" w:color="A2A9B1"/>
        </w:pBdr>
        <w:shd w:val="clear" w:color="auto" w:fill="FFFFFF"/>
        <w:spacing w:before="240" w:after="60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CD5CC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Безалкогольные напитки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. </w:t>
      </w:r>
      <w:r w:rsidRPr="00CD5CC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Соки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. </w:t>
      </w:r>
      <w:r w:rsidRPr="00CD5CC0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Газированные напитки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. </w:t>
      </w:r>
      <w:r w:rsidRPr="00CD5CC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Тонизирующие напитки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. </w:t>
      </w:r>
      <w:r w:rsidRPr="00CD5CC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Молочные напитки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.</w:t>
      </w:r>
    </w:p>
    <w:p w14:paraId="490D8FC8" w14:textId="72C39C21" w:rsidR="00CD5CC0" w:rsidRDefault="00CD5CC0" w:rsidP="00476B1B">
      <w:pPr>
        <w:pBdr>
          <w:bottom w:val="single" w:sz="6" w:space="23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CD5CC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Горячие напитки</w:t>
      </w: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.</w:t>
      </w:r>
    </w:p>
    <w:p w14:paraId="2C43020D" w14:textId="266033E5" w:rsidR="00CD5CC0" w:rsidRDefault="00CD5CC0" w:rsidP="00CD5CC0">
      <w:r>
        <w:t>2</w:t>
      </w:r>
      <w:r w:rsidR="00476B1B">
        <w:t>.</w:t>
      </w:r>
      <w:r w:rsidR="002475D2" w:rsidRPr="002475D2">
        <w:t>1</w:t>
      </w:r>
      <w:r w:rsidR="00476B1B">
        <w:t xml:space="preserve"> Домашнее задание по теме бутерброды</w:t>
      </w:r>
      <w:proofErr w:type="gramStart"/>
      <w:r w:rsidR="00476B1B">
        <w:t>: Что</w:t>
      </w:r>
      <w:proofErr w:type="gramEnd"/>
      <w:r w:rsidR="00476B1B">
        <w:t xml:space="preserve"> такое бутерброд</w:t>
      </w:r>
      <w:r w:rsidR="00476B1B" w:rsidRPr="00476B1B">
        <w:t xml:space="preserve">? </w:t>
      </w:r>
      <w:r w:rsidR="00476B1B">
        <w:t>Когда испол</w:t>
      </w:r>
      <w:r w:rsidR="002475D2">
        <w:t>ьзуют этот продукт</w:t>
      </w:r>
      <w:r w:rsidR="002475D2" w:rsidRPr="002475D2">
        <w:t>?</w:t>
      </w:r>
      <w:r w:rsidR="002475D2">
        <w:t xml:space="preserve"> Почему бутерброд пользуется спросом</w:t>
      </w:r>
      <w:r w:rsidR="002475D2">
        <w:rPr>
          <w:lang w:val="en-US"/>
        </w:rPr>
        <w:t>?</w:t>
      </w:r>
      <w:r w:rsidR="002475D2">
        <w:t xml:space="preserve"> Чем бутерброд отличается от сэндвича</w:t>
      </w:r>
      <w:r w:rsidR="002475D2">
        <w:rPr>
          <w:lang w:val="en-US"/>
        </w:rPr>
        <w:t>?</w:t>
      </w:r>
      <w:r w:rsidR="002475D2">
        <w:t xml:space="preserve"> </w:t>
      </w:r>
    </w:p>
    <w:p w14:paraId="53B39FF9" w14:textId="1ED2771C" w:rsidR="002475D2" w:rsidRPr="003F0AD4" w:rsidRDefault="002475D2" w:rsidP="00CD5CC0">
      <w:r w:rsidRPr="002475D2">
        <w:lastRenderedPageBreak/>
        <w:t>2.2</w:t>
      </w:r>
      <w:r>
        <w:t>Вопросы по теме напитки:</w:t>
      </w:r>
      <w:r w:rsidR="001A2525">
        <w:t xml:space="preserve"> </w:t>
      </w:r>
      <w:r>
        <w:t>Какие напит</w:t>
      </w:r>
      <w:r w:rsidR="001A2525">
        <w:t>ки предпочитаете утром</w:t>
      </w:r>
      <w:r w:rsidR="001A2525" w:rsidRPr="001A2525">
        <w:t xml:space="preserve">? </w:t>
      </w:r>
      <w:r w:rsidR="001A2525">
        <w:t>Что пьете перед сном</w:t>
      </w:r>
      <w:r w:rsidR="001A2525" w:rsidRPr="001A2525">
        <w:t>?</w:t>
      </w:r>
      <w:r w:rsidR="001A2525">
        <w:t xml:space="preserve"> Какие молочные напитки вы знаете и предпочитаете. Какой сок любите</w:t>
      </w:r>
      <w:r w:rsidR="001A2525" w:rsidRPr="003F0AD4">
        <w:t xml:space="preserve">? </w:t>
      </w:r>
      <w:r w:rsidR="001A2525">
        <w:t>Что такое ГОРЯЧИЙ шоколад</w:t>
      </w:r>
      <w:r w:rsidR="001A2525" w:rsidRPr="003F0AD4">
        <w:t>?</w:t>
      </w:r>
    </w:p>
    <w:p w14:paraId="21B278DA" w14:textId="04998932" w:rsidR="00CD5CC0" w:rsidRDefault="003F0AD4" w:rsidP="00CD5CC0">
      <w:r w:rsidRPr="003F0AD4">
        <w:t xml:space="preserve">3.       </w:t>
      </w:r>
      <w:r w:rsidR="00CD5CC0">
        <w:t>Обратная связь</w:t>
      </w:r>
      <w:r w:rsidR="001A2525">
        <w:t>,</w:t>
      </w:r>
    </w:p>
    <w:p w14:paraId="56D30BA6" w14:textId="2FE3D624" w:rsidR="00CD5CC0" w:rsidRPr="003F0AD4" w:rsidRDefault="003F0AD4" w:rsidP="00CD5CC0">
      <w:r w:rsidRPr="003F0AD4">
        <w:t xml:space="preserve">   </w:t>
      </w:r>
      <w:r>
        <w:t>Ответы прислать на почту</w:t>
      </w:r>
      <w:hyperlink r:id="rId44" w:history="1">
        <w:r w:rsidRPr="004334F4">
          <w:rPr>
            <w:rStyle w:val="a4"/>
            <w:lang w:val="en-US"/>
          </w:rPr>
          <w:t>serezha</w:t>
        </w:r>
        <w:r w:rsidRPr="004334F4">
          <w:rPr>
            <w:rStyle w:val="a4"/>
          </w:rPr>
          <w:t>.</w:t>
        </w:r>
        <w:r w:rsidRPr="004334F4">
          <w:rPr>
            <w:rStyle w:val="a4"/>
            <w:lang w:val="en-US"/>
          </w:rPr>
          <w:t>molchanov</w:t>
        </w:r>
        <w:r w:rsidRPr="004334F4">
          <w:rPr>
            <w:rStyle w:val="a4"/>
          </w:rPr>
          <w:t>.1959@</w:t>
        </w:r>
        <w:r w:rsidRPr="004334F4">
          <w:rPr>
            <w:rStyle w:val="a4"/>
            <w:lang w:val="en-US"/>
          </w:rPr>
          <w:t>mail</w:t>
        </w:r>
        <w:r w:rsidRPr="004334F4">
          <w:rPr>
            <w:rStyle w:val="a4"/>
          </w:rPr>
          <w:t>.</w:t>
        </w:r>
        <w:r w:rsidRPr="004334F4">
          <w:rPr>
            <w:rStyle w:val="a4"/>
            <w:lang w:val="en-US"/>
          </w:rPr>
          <w:t>ru</w:t>
        </w:r>
      </w:hyperlink>
    </w:p>
    <w:p w14:paraId="44ED074E" w14:textId="58AE3983" w:rsidR="00CD5CC0" w:rsidRPr="006C4347" w:rsidRDefault="003F0AD4" w:rsidP="00CD5CC0">
      <w:r>
        <w:t xml:space="preserve">    </w:t>
      </w:r>
      <w:r w:rsidR="00CD5CC0">
        <w:t>Срок сдачи письменных работ-</w:t>
      </w:r>
      <w:r>
        <w:t>24</w:t>
      </w:r>
      <w:r w:rsidR="00CD5CC0">
        <w:t>.11.2020 до 20.00</w:t>
      </w:r>
    </w:p>
    <w:p w14:paraId="48399A83" w14:textId="77777777" w:rsidR="00CD5CC0" w:rsidRPr="00CD5CC0" w:rsidRDefault="00CD5CC0" w:rsidP="00CD5CC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14:paraId="0E19ED3E" w14:textId="3DA51D19" w:rsidR="00CD5CC0" w:rsidRPr="00CD5CC0" w:rsidRDefault="00CD5CC0" w:rsidP="00CD5CC0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14:paraId="039A23DD" w14:textId="4B5E9559" w:rsidR="00CD5CC0" w:rsidRPr="00CD5CC0" w:rsidRDefault="00CD5CC0" w:rsidP="00CD5CC0">
      <w:pPr>
        <w:pStyle w:val="3"/>
        <w:shd w:val="clear" w:color="auto" w:fill="FFFFFF"/>
        <w:spacing w:before="7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14:paraId="7B564C3C" w14:textId="3D18B792" w:rsidR="00CD5CC0" w:rsidRPr="00CD5CC0" w:rsidRDefault="00CD5CC0" w:rsidP="00CD5CC0">
      <w:pPr>
        <w:pStyle w:val="3"/>
        <w:shd w:val="clear" w:color="auto" w:fill="FFFFFF"/>
        <w:spacing w:before="7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14:paraId="5989D578" w14:textId="77777777" w:rsidR="00CD5CC0" w:rsidRPr="00CD5CC0" w:rsidRDefault="00CD5CC0" w:rsidP="00CD5CC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14:paraId="75DEEEC8" w14:textId="77777777" w:rsidR="00CD5CC0" w:rsidRDefault="00CD5CC0"/>
    <w:p w14:paraId="62B5B817" w14:textId="3C979D82" w:rsidR="00500875" w:rsidRPr="002E7516" w:rsidRDefault="00DB3C1D" w:rsidP="00252781">
      <w:bookmarkStart w:id="1" w:name="_Hlk56703173"/>
      <w:r>
        <w:t>2</w:t>
      </w:r>
    </w:p>
    <w:p w14:paraId="6A657605" w14:textId="1A40299D" w:rsidR="00947356" w:rsidRDefault="00947356">
      <w:r>
        <w:t>Обратная связь</w:t>
      </w:r>
    </w:p>
    <w:p w14:paraId="2A891E2B" w14:textId="4F455133" w:rsidR="00947356" w:rsidRDefault="00947356">
      <w:r>
        <w:t>1.Сфотографир</w:t>
      </w:r>
      <w:r w:rsidR="006C4347">
        <w:t>уйте</w:t>
      </w:r>
      <w:r>
        <w:t xml:space="preserve"> свою письменную работу.</w:t>
      </w:r>
    </w:p>
    <w:p w14:paraId="69E9321D" w14:textId="6E0D71CE" w:rsidR="006C4347" w:rsidRPr="00A63576" w:rsidRDefault="00947356">
      <w:r>
        <w:t>2.</w:t>
      </w:r>
      <w:proofErr w:type="gramStart"/>
      <w:r>
        <w:t>Работы</w:t>
      </w:r>
      <w:r w:rsidR="006C4347" w:rsidRPr="006C4347">
        <w:t xml:space="preserve"> </w:t>
      </w:r>
      <w:r w:rsidR="006C4347">
        <w:t xml:space="preserve"> пришлите</w:t>
      </w:r>
      <w:proofErr w:type="gramEnd"/>
      <w:r w:rsidR="006C4347">
        <w:t xml:space="preserve"> через  почту </w:t>
      </w:r>
      <w:hyperlink r:id="rId45" w:history="1">
        <w:r w:rsidR="006A44ED" w:rsidRPr="004334F4">
          <w:rPr>
            <w:rStyle w:val="a4"/>
            <w:lang w:val="en-US"/>
          </w:rPr>
          <w:t>serezha</w:t>
        </w:r>
        <w:r w:rsidR="006A44ED" w:rsidRPr="004334F4">
          <w:rPr>
            <w:rStyle w:val="a4"/>
          </w:rPr>
          <w:t>.</w:t>
        </w:r>
        <w:r w:rsidR="006A44ED" w:rsidRPr="004334F4">
          <w:rPr>
            <w:rStyle w:val="a4"/>
            <w:lang w:val="en-US"/>
          </w:rPr>
          <w:t>molchanov</w:t>
        </w:r>
        <w:r w:rsidR="006A44ED" w:rsidRPr="004334F4">
          <w:rPr>
            <w:rStyle w:val="a4"/>
          </w:rPr>
          <w:t>.1959@</w:t>
        </w:r>
        <w:r w:rsidR="006A44ED" w:rsidRPr="004334F4">
          <w:rPr>
            <w:rStyle w:val="a4"/>
            <w:lang w:val="en-US"/>
          </w:rPr>
          <w:t>mail</w:t>
        </w:r>
        <w:r w:rsidR="006A44ED" w:rsidRPr="004334F4">
          <w:rPr>
            <w:rStyle w:val="a4"/>
          </w:rPr>
          <w:t>.</w:t>
        </w:r>
        <w:r w:rsidR="006A44ED" w:rsidRPr="004334F4">
          <w:rPr>
            <w:rStyle w:val="a4"/>
            <w:lang w:val="en-US"/>
          </w:rPr>
          <w:t>ru</w:t>
        </w:r>
      </w:hyperlink>
    </w:p>
    <w:p w14:paraId="12298E91" w14:textId="62152F55" w:rsidR="006C4347" w:rsidRPr="006C4347" w:rsidRDefault="006C4347">
      <w:r>
        <w:t>3.Срок</w:t>
      </w:r>
      <w:r w:rsidR="004059B8">
        <w:t xml:space="preserve"> сдачи письменных работ-1</w:t>
      </w:r>
      <w:r w:rsidR="00161721" w:rsidRPr="00661566">
        <w:t>7</w:t>
      </w:r>
      <w:r w:rsidR="004059B8">
        <w:t>.11.2020 до 20.00</w:t>
      </w:r>
    </w:p>
    <w:bookmarkEnd w:id="1"/>
    <w:p w14:paraId="4CEA76F3" w14:textId="77777777" w:rsidR="006C4347" w:rsidRPr="006C4347" w:rsidRDefault="006C4347"/>
    <w:p w14:paraId="3540FB39" w14:textId="486E0F7D" w:rsidR="00947356" w:rsidRPr="006C4347" w:rsidRDefault="00947356"/>
    <w:p w14:paraId="581789E4" w14:textId="77777777" w:rsidR="00661566" w:rsidRPr="006C4347" w:rsidRDefault="00661566"/>
    <w:sectPr w:rsidR="00661566" w:rsidRPr="006C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6"/>
    <w:rsid w:val="00057CF6"/>
    <w:rsid w:val="00161721"/>
    <w:rsid w:val="001A2525"/>
    <w:rsid w:val="00230140"/>
    <w:rsid w:val="002475D2"/>
    <w:rsid w:val="00252781"/>
    <w:rsid w:val="002E7516"/>
    <w:rsid w:val="00393535"/>
    <w:rsid w:val="003F0AD4"/>
    <w:rsid w:val="004059B8"/>
    <w:rsid w:val="00476B1B"/>
    <w:rsid w:val="00500875"/>
    <w:rsid w:val="006046C1"/>
    <w:rsid w:val="00661566"/>
    <w:rsid w:val="006A17C5"/>
    <w:rsid w:val="006A44ED"/>
    <w:rsid w:val="006C4347"/>
    <w:rsid w:val="007700F4"/>
    <w:rsid w:val="00947356"/>
    <w:rsid w:val="00A63576"/>
    <w:rsid w:val="00A85EA3"/>
    <w:rsid w:val="00C0632B"/>
    <w:rsid w:val="00C70128"/>
    <w:rsid w:val="00CC0977"/>
    <w:rsid w:val="00CD5CC0"/>
    <w:rsid w:val="00D64FD6"/>
    <w:rsid w:val="00DB3C1D"/>
    <w:rsid w:val="00E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88D6"/>
  <w15:chartTrackingRefBased/>
  <w15:docId w15:val="{C8A5AC1B-A4F6-4AA0-8367-C5655A23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C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43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434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D5C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D5C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A%D1%83%D1%81%D0%BA%D0%B0" TargetMode="External"/><Relationship Id="rId13" Type="http://schemas.openxmlformats.org/officeDocument/2006/relationships/hyperlink" Target="https://ru.wikipedia.org/wiki/%D0%A1%D1%8D%D0%BD%D0%B4%D0%B2%D0%B8%D1%87" TargetMode="External"/><Relationship Id="rId18" Type="http://schemas.openxmlformats.org/officeDocument/2006/relationships/hyperlink" Target="https://ru.wikipedia.org/wiki/%D0%91%D0%B5%D1%80%D1%91%D0%B7%D0%BE%D0%B2%D1%8B%D0%B9_%D1%81%D0%BE%D0%BA" TargetMode="External"/><Relationship Id="rId26" Type="http://schemas.openxmlformats.org/officeDocument/2006/relationships/hyperlink" Target="https://ru.wikipedia.org/wiki/%D0%A3%D0%BC%D0%B5%D1%80%D0%B5%D0%BD%D0%BD%D1%8B%D0%B9_%D0%BA%D0%BB%D0%B8%D0%BC%D0%B0%D1%82" TargetMode="External"/><Relationship Id="rId39" Type="http://schemas.openxmlformats.org/officeDocument/2006/relationships/hyperlink" Target="https://ru.wikipedia.org/wiki/%D0%A0%D0%B8%D1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0%D1%85%D0%B0%D1%80%D0%BD%D0%B0%D1%8F_%D0%BF%D0%B0%D0%BB%D1%8C%D0%BC%D0%B0" TargetMode="External"/><Relationship Id="rId34" Type="http://schemas.openxmlformats.org/officeDocument/2006/relationships/hyperlink" Target="https://ru.wikipedia.org/wiki/%D0%9A%D0%B0%D0%BA%D1%82%D1%83%D1%81%D1%8B" TargetMode="External"/><Relationship Id="rId42" Type="http://schemas.openxmlformats.org/officeDocument/2006/relationships/hyperlink" Target="https://ru.wikipedia.org/wiki/%D0%90%D0%B9%D1%80%D0%B0%D0%BD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.wikipedia.org/wiki/%D0%A1%D0%BB%D0%B8%D0%B2%D0%BE%D1%87%D0%BD%D0%BE%D0%B5_%D0%BC%D0%B0%D1%81%D0%BB%D0%BE" TargetMode="External"/><Relationship Id="rId12" Type="http://schemas.openxmlformats.org/officeDocument/2006/relationships/hyperlink" Target="https://ru.wikipedia.org/wiki/%D0%A1%D1%8B%D1%80" TargetMode="External"/><Relationship Id="rId17" Type="http://schemas.openxmlformats.org/officeDocument/2006/relationships/hyperlink" Target="https://ru.wikipedia.org/wiki/%D0%9C%D1%91%D0%B4" TargetMode="External"/><Relationship Id="rId25" Type="http://schemas.openxmlformats.org/officeDocument/2006/relationships/hyperlink" Target="https://ru.wikipedia.org/wiki/%D0%92%D0%B8%D0%BD%D0%BE%D0%B3%D1%80%D0%B0%D0%B4_(%D1%8F%D0%B3%D0%BE%D0%B4%D0%B0)" TargetMode="External"/><Relationship Id="rId33" Type="http://schemas.openxmlformats.org/officeDocument/2006/relationships/hyperlink" Target="https://ru.wikipedia.org/wiki/%D0%9A%D0%B0%D0%BB%D0%B0%D1%85%D0%B0%D1%80%D0%B8" TargetMode="External"/><Relationship Id="rId38" Type="http://schemas.openxmlformats.org/officeDocument/2006/relationships/hyperlink" Target="https://ru.wikipedia.org/wiki/%D0%A3%D0%B7%D0%B2%D0%B0%D1%8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6%D0%B0%D0%B6%D0%B4%D0%B0" TargetMode="External"/><Relationship Id="rId20" Type="http://schemas.openxmlformats.org/officeDocument/2006/relationships/hyperlink" Target="https://ru.wikipedia.org/wiki/%D0%9A%D0%BE%D0%BA%D0%BE%D1%81%D0%BE%D0%B2%D0%BE%D0%B5_%D0%BC%D0%BE%D0%BB%D0%BE%D0%BA%D0%BE" TargetMode="External"/><Relationship Id="rId29" Type="http://schemas.openxmlformats.org/officeDocument/2006/relationships/hyperlink" Target="https://ru.wikipedia.org/wiki/%D0%92%D0%BE%D0%B4%D0%B0" TargetMode="External"/><Relationship Id="rId41" Type="http://schemas.openxmlformats.org/officeDocument/2006/relationships/hyperlink" Target="https://ru.wikipedia.org/wiki/%D0%9A%D0%B2%D0%B0%D1%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5%D0%BB%D0%B5%D0%B1" TargetMode="External"/><Relationship Id="rId11" Type="http://schemas.openxmlformats.org/officeDocument/2006/relationships/hyperlink" Target="https://ru.wikipedia.org/wiki/%D0%9A%D0%BE%D0%BB%D0%B1%D0%B0%D1%81%D0%B0" TargetMode="External"/><Relationship Id="rId24" Type="http://schemas.openxmlformats.org/officeDocument/2006/relationships/hyperlink" Target="https://ru.wikipedia.org/wiki/%D0%A1%D1%80%D0%B5%D0%B4%D0%B8%D0%B7%D0%B5%D0%BC%D0%BD%D0%BE%D0%BC%D0%BE%D1%80%D1%8C%D0%B5" TargetMode="External"/><Relationship Id="rId32" Type="http://schemas.openxmlformats.org/officeDocument/2006/relationships/hyperlink" Target="https://ru.wikipedia.org/wiki/%D0%93%D0%B0%D0%B7%D0%B8%D1%80%D0%BE%D0%B2%D0%B0%D0%BD%D0%BD%D0%B0%D1%8F_%D0%B2%D0%BE%D0%B4%D0%B0" TargetMode="External"/><Relationship Id="rId37" Type="http://schemas.openxmlformats.org/officeDocument/2006/relationships/hyperlink" Target="https://ru.wikipedia.org/wiki/%D0%9A%D0%BE%D0%BC%D0%BF%D0%BE%D1%82" TargetMode="External"/><Relationship Id="rId40" Type="http://schemas.openxmlformats.org/officeDocument/2006/relationships/hyperlink" Target="https://ru.wikipedia.org/wiki/%D0%9F%D1%80%D0%BE%D1%81%D0%BE" TargetMode="External"/><Relationship Id="rId45" Type="http://schemas.openxmlformats.org/officeDocument/2006/relationships/hyperlink" Target="mailto:serezha.molchanov.1959@mail.ru" TargetMode="External"/><Relationship Id="rId5" Type="http://schemas.openxmlformats.org/officeDocument/2006/relationships/hyperlink" Target="https://ru.wikipedia.org/wiki/%D0%9D%D0%B5%D0%BC%D0%B5%D1%86%D0%BA%D0%B8%D0%B9_%D1%8F%D0%B7%D1%8B%D0%BA" TargetMode="External"/><Relationship Id="rId15" Type="http://schemas.openxmlformats.org/officeDocument/2006/relationships/hyperlink" Target="https://ru.wikipedia.org/wiki/%D0%9F%D0%B8%D1%82%D0%B0%D0%BD%D0%B8%D0%B5" TargetMode="External"/><Relationship Id="rId23" Type="http://schemas.openxmlformats.org/officeDocument/2006/relationships/hyperlink" Target="https://ru.wikipedia.org/wiki/%D0%A1%D0%B0%D1%85%D0%B0%D1%80%D0%BD%D1%8B%D0%B9_%D1%82%D1%80%D0%BE%D1%81%D1%82%D0%BD%D0%B8%D0%BA" TargetMode="External"/><Relationship Id="rId28" Type="http://schemas.openxmlformats.org/officeDocument/2006/relationships/hyperlink" Target="https://ru.wikipedia.org/wiki/%D0%9D%D0%B0%D0%BF%D0%B8%D1%82%D0%BE%D0%BA" TargetMode="External"/><Relationship Id="rId36" Type="http://schemas.openxmlformats.org/officeDocument/2006/relationships/hyperlink" Target="https://ru.wikipedia.org/wiki/%D0%A8%D0%B5%D1%80%D0%B1%D0%B5%D1%82_(%D0%BD%D0%B0%D0%BF%D0%B8%D1%82%D0%BE%D0%BA)" TargetMode="External"/><Relationship Id="rId10" Type="http://schemas.openxmlformats.org/officeDocument/2006/relationships/hyperlink" Target="https://ru.wikipedia.org/wiki/%D0%91%D1%83%D1%82%D0%B5%D1%80%D0%B1%D1%80%D0%BE%D0%B4" TargetMode="External"/><Relationship Id="rId19" Type="http://schemas.openxmlformats.org/officeDocument/2006/relationships/hyperlink" Target="https://ru.wikipedia.org/wiki/%D0%9A%D0%BB%D0%B5%D0%BD%D0%BE%D0%B2%D1%8B%D0%B9_%D1%81%D0%BE%D0%BA" TargetMode="External"/><Relationship Id="rId31" Type="http://schemas.openxmlformats.org/officeDocument/2006/relationships/hyperlink" Target="https://ru.wikipedia.org/wiki/%D0%9C%D0%B8%D0%BD%D0%B5%D1%80%D0%B0%D0%BB%D0%B8%D0%B7%D0%BE%D0%B2%D0%B0%D0%BD%D0%BD%D0%B0%D1%8F_%D0%B2%D0%BE%D0%B4%D0%B0" TargetMode="External"/><Relationship Id="rId44" Type="http://schemas.openxmlformats.org/officeDocument/2006/relationships/hyperlink" Target="mailto:serezha.molchanov.195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B%D0%B5%D0%B1%D0%BE%D0%B1%D1%83%D0%BB%D0%BE%D1%87%D0%BD%D0%BE%D0%B5_%D0%B8%D0%B7%D0%B4%D0%B5%D0%BB%D0%B8%D0%B5" TargetMode="External"/><Relationship Id="rId14" Type="http://schemas.openxmlformats.org/officeDocument/2006/relationships/hyperlink" Target="https://ru.wikipedia.org/wiki/%D0%91%D1%83%D1%82%D0%B5%D1%80%D0%B1%D1%80%D0%BE%D0%B4_%D1%81_%D0%B2%D0%B5%D1%82%D1%87%D0%B8%D0%BD%D0%BE%D0%B9" TargetMode="External"/><Relationship Id="rId22" Type="http://schemas.openxmlformats.org/officeDocument/2006/relationships/hyperlink" Target="https://ru.wikipedia.org/wiki/%D0%90%D0%B3%D0%B0%D0%B2%D0%B0" TargetMode="External"/><Relationship Id="rId27" Type="http://schemas.openxmlformats.org/officeDocument/2006/relationships/hyperlink" Target="https://ru.wikipedia.org/wiki/%D0%9C%D0%BE%D0%BB%D0%BE%D0%BA%D0%BE" TargetMode="External"/><Relationship Id="rId30" Type="http://schemas.openxmlformats.org/officeDocument/2006/relationships/hyperlink" Target="https://ru.wikipedia.org/wiki/%D0%9C%D0%B8%D0%BD%D0%B5%D1%80%D0%B0%D0%BB%D1%8C%D0%BD%D0%B0%D1%8F_%D0%B2%D0%BE%D0%B4%D0%B0" TargetMode="External"/><Relationship Id="rId35" Type="http://schemas.openxmlformats.org/officeDocument/2006/relationships/hyperlink" Target="https://ru.wikipedia.org/wiki/%D0%9C%D0%B5%D0%BA%D1%81%D0%B8%D0%BA%D0%B0" TargetMode="External"/><Relationship Id="rId43" Type="http://schemas.openxmlformats.org/officeDocument/2006/relationships/hyperlink" Target="https://ru.wikipedia.org/wiki/%D0%9A%D1%83%D0%BC%D1%8B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0597D-37A4-4910-ACFC-7B0E0791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2020-11-19T13:00:00Z</dcterms:created>
  <dcterms:modified xsi:type="dcterms:W3CDTF">2020-11-19T15:26:00Z</dcterms:modified>
</cp:coreProperties>
</file>